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1" w:type="pct"/>
        <w:tblInd w:w="-4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9"/>
        <w:gridCol w:w="1417"/>
        <w:gridCol w:w="4818"/>
      </w:tblGrid>
      <w:tr w:rsidR="00F47076" w:rsidRPr="00C347D4" w:rsidTr="00DE17B5">
        <w:tc>
          <w:tcPr>
            <w:tcW w:w="1893" w:type="pct"/>
          </w:tcPr>
          <w:p w:rsidR="00C67258" w:rsidRPr="00C347D4" w:rsidRDefault="00C67258" w:rsidP="00435FF4">
            <w:pPr>
              <w:widowControl/>
              <w:suppressAutoHyphens/>
              <w:autoSpaceDE/>
              <w:autoSpaceDN/>
              <w:adjustRightInd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706" w:type="pct"/>
          </w:tcPr>
          <w:p w:rsidR="00C67258" w:rsidRPr="00C347D4" w:rsidRDefault="00C67258" w:rsidP="00435FF4">
            <w:pPr>
              <w:widowControl/>
              <w:suppressAutoHyphens/>
              <w:autoSpaceDE/>
              <w:autoSpaceDN/>
              <w:adjustRightInd/>
              <w:snapToGrid w:val="0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402" w:type="pct"/>
          </w:tcPr>
          <w:p w:rsidR="00C67258" w:rsidRPr="00C347D4" w:rsidRDefault="00C67258" w:rsidP="00435FF4">
            <w:pPr>
              <w:widowControl/>
              <w:suppressAutoHyphens/>
              <w:autoSpaceDE/>
              <w:autoSpaceDN/>
              <w:adjustRightInd/>
              <w:snapToGri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C347D4">
              <w:rPr>
                <w:rFonts w:eastAsia="Times New Roman"/>
                <w:bCs/>
                <w:sz w:val="28"/>
                <w:szCs w:val="28"/>
                <w:lang w:eastAsia="ar-SA"/>
              </w:rPr>
              <w:t>УТВЕРЖДАЮ</w:t>
            </w:r>
            <w:r w:rsidRPr="00BD61F6">
              <w:rPr>
                <w:rFonts w:eastAsia="Times New Roman"/>
                <w:bCs/>
                <w:sz w:val="28"/>
                <w:szCs w:val="28"/>
                <w:lang w:eastAsia="ar-SA"/>
              </w:rPr>
              <w:t>:</w:t>
            </w:r>
          </w:p>
          <w:p w:rsidR="00DE17B5" w:rsidRDefault="00C67258" w:rsidP="00C67258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Временно </w:t>
            </w:r>
            <w:r w:rsidR="00F94097">
              <w:rPr>
                <w:rFonts w:eastAsia="Times New Roman"/>
                <w:sz w:val="28"/>
                <w:szCs w:val="28"/>
                <w:lang w:eastAsia="ar-SA"/>
              </w:rPr>
              <w:t>исполняющий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</w:t>
            </w:r>
          </w:p>
          <w:p w:rsidR="00C67258" w:rsidRDefault="00C67258" w:rsidP="00C67258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обязанности руководителя</w:t>
            </w:r>
          </w:p>
          <w:p w:rsidR="00C67258" w:rsidRPr="00C347D4" w:rsidRDefault="00C67258" w:rsidP="00C67258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администрации Туруханского района     </w:t>
            </w:r>
            <w:r w:rsidRPr="00C347D4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DE17B5" w:rsidRDefault="00DE17B5" w:rsidP="00435FF4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 _____________ </w:t>
            </w:r>
            <w:r w:rsidR="00C67258">
              <w:rPr>
                <w:rFonts w:eastAsia="Times New Roman"/>
                <w:sz w:val="28"/>
                <w:szCs w:val="28"/>
                <w:lang w:eastAsia="ar-SA"/>
              </w:rPr>
              <w:t>О.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C67258">
              <w:rPr>
                <w:rFonts w:eastAsia="Times New Roman"/>
                <w:sz w:val="28"/>
                <w:szCs w:val="28"/>
                <w:lang w:eastAsia="ar-SA"/>
              </w:rPr>
              <w:t>И.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Шереметьев</w:t>
            </w:r>
          </w:p>
          <w:p w:rsidR="00C67258" w:rsidRPr="00C347D4" w:rsidRDefault="00DE17B5" w:rsidP="00435FF4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C67258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C67258" w:rsidRPr="00C347D4" w:rsidRDefault="00C67258" w:rsidP="00435FF4">
            <w:pPr>
              <w:widowControl/>
              <w:suppressAutoHyphens/>
              <w:autoSpaceDE/>
              <w:autoSpaceDN/>
              <w:adjustRightInd/>
              <w:contextualSpacing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 w:rsidRPr="00C347D4">
              <w:rPr>
                <w:rFonts w:eastAsia="Times New Roman"/>
                <w:sz w:val="28"/>
                <w:szCs w:val="28"/>
                <w:lang w:eastAsia="ar-SA"/>
              </w:rPr>
              <w:t>«_____</w:t>
            </w:r>
            <w:r w:rsidR="00DE17B5">
              <w:rPr>
                <w:rFonts w:eastAsia="Times New Roman"/>
                <w:sz w:val="28"/>
                <w:szCs w:val="28"/>
                <w:lang w:eastAsia="ar-SA"/>
              </w:rPr>
              <w:t>» _______________ 2015</w:t>
            </w:r>
            <w:r w:rsidRPr="00C347D4">
              <w:rPr>
                <w:rFonts w:eastAsia="Times New Roman"/>
                <w:sz w:val="28"/>
                <w:szCs w:val="28"/>
                <w:lang w:eastAsia="ar-SA"/>
              </w:rPr>
              <w:t>г.</w:t>
            </w:r>
          </w:p>
          <w:p w:rsidR="00C67258" w:rsidRPr="00C347D4" w:rsidRDefault="00C67258" w:rsidP="00435FF4">
            <w:pPr>
              <w:widowControl/>
              <w:suppressAutoHyphens/>
              <w:autoSpaceDE/>
              <w:autoSpaceDN/>
              <w:adjustRightInd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BD61F6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 w:cs="Tahoma"/>
          <w:b/>
          <w:color w:val="000000"/>
          <w:sz w:val="28"/>
          <w:szCs w:val="28"/>
          <w:lang w:eastAsia="ar-SA"/>
        </w:rPr>
      </w:pPr>
    </w:p>
    <w:p w:rsidR="00DE17B5" w:rsidRDefault="00C67258" w:rsidP="00DE17B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347D4">
        <w:rPr>
          <w:rFonts w:eastAsia="Times New Roman" w:cs="Tahoma"/>
          <w:b/>
          <w:color w:val="000000"/>
          <w:sz w:val="28"/>
          <w:szCs w:val="28"/>
          <w:lang w:eastAsia="ar-SA"/>
        </w:rPr>
        <w:br/>
      </w:r>
      <w:bookmarkStart w:id="0" w:name="_GoBack"/>
      <w:r w:rsidR="00DE17B5" w:rsidRPr="00DE17B5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F75778" w:rsidRPr="00F75778" w:rsidRDefault="002E1DC5" w:rsidP="00F7577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F75778" w:rsidRPr="00F75778">
        <w:rPr>
          <w:rFonts w:eastAsiaTheme="minorHAnsi"/>
          <w:b/>
          <w:sz w:val="28"/>
          <w:szCs w:val="28"/>
          <w:lang w:eastAsia="en-US"/>
        </w:rPr>
        <w:t>творческого конкурса</w:t>
      </w:r>
    </w:p>
    <w:bookmarkEnd w:id="0"/>
    <w:p w:rsidR="00F75778" w:rsidRDefault="00F75778" w:rsidP="00F75778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F75778">
        <w:rPr>
          <w:rFonts w:eastAsiaTheme="minorHAnsi"/>
          <w:b/>
          <w:sz w:val="28"/>
          <w:szCs w:val="28"/>
          <w:lang w:eastAsia="en-US"/>
        </w:rPr>
        <w:t>посвященного</w:t>
      </w:r>
      <w:proofErr w:type="gramEnd"/>
      <w:r w:rsidRPr="00F75778">
        <w:rPr>
          <w:rFonts w:eastAsiaTheme="minorHAnsi"/>
          <w:b/>
          <w:sz w:val="28"/>
          <w:szCs w:val="28"/>
          <w:lang w:eastAsia="en-US"/>
        </w:rPr>
        <w:t xml:space="preserve"> 70-летию Победы в Великой Отечественной войне </w:t>
      </w:r>
    </w:p>
    <w:p w:rsidR="00F75778" w:rsidRPr="00DE17B5" w:rsidRDefault="00F75778" w:rsidP="00F757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75778">
        <w:rPr>
          <w:rFonts w:eastAsiaTheme="minorHAnsi"/>
          <w:b/>
          <w:sz w:val="28"/>
          <w:szCs w:val="28"/>
          <w:lang w:eastAsia="en-US"/>
        </w:rPr>
        <w:t>1941-1945гг.</w:t>
      </w:r>
    </w:p>
    <w:p w:rsidR="00DE17B5" w:rsidRPr="00F75778" w:rsidRDefault="00F75778" w:rsidP="00DE17B5">
      <w:pPr>
        <w:widowControl/>
        <w:autoSpaceDE/>
        <w:autoSpaceDN/>
        <w:adjustRightInd/>
        <w:jc w:val="center"/>
        <w:rPr>
          <w:rFonts w:eastAsiaTheme="minorHAnsi"/>
          <w:b/>
          <w:sz w:val="40"/>
          <w:szCs w:val="40"/>
          <w:lang w:eastAsia="en-US"/>
        </w:rPr>
      </w:pPr>
      <w:r w:rsidRPr="00DE17B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E17B5" w:rsidRPr="00F75778">
        <w:rPr>
          <w:rFonts w:eastAsiaTheme="minorHAnsi"/>
          <w:b/>
          <w:sz w:val="40"/>
          <w:szCs w:val="40"/>
          <w:lang w:eastAsia="en-US"/>
        </w:rPr>
        <w:t>«</w:t>
      </w:r>
      <w:r w:rsidRPr="00F75778">
        <w:rPr>
          <w:rFonts w:eastAsiaTheme="minorHAnsi"/>
          <w:b/>
          <w:sz w:val="40"/>
          <w:szCs w:val="40"/>
          <w:lang w:eastAsia="en-US"/>
        </w:rPr>
        <w:t>И все-таки мы победили</w:t>
      </w:r>
      <w:r w:rsidR="002E1DC5">
        <w:rPr>
          <w:rFonts w:eastAsiaTheme="minorHAnsi"/>
          <w:b/>
          <w:sz w:val="40"/>
          <w:szCs w:val="40"/>
          <w:lang w:eastAsia="en-US"/>
        </w:rPr>
        <w:t>!</w:t>
      </w:r>
      <w:r w:rsidR="00DE17B5" w:rsidRPr="00F75778">
        <w:rPr>
          <w:rFonts w:eastAsiaTheme="minorHAnsi"/>
          <w:b/>
          <w:sz w:val="40"/>
          <w:szCs w:val="40"/>
          <w:lang w:eastAsia="en-US"/>
        </w:rPr>
        <w:t>»</w:t>
      </w:r>
    </w:p>
    <w:p w:rsidR="00C67258" w:rsidRPr="00BD61F6" w:rsidRDefault="00C67258" w:rsidP="00DE17B5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tabs>
          <w:tab w:val="left" w:pos="2595"/>
        </w:tabs>
        <w:suppressAutoHyphens/>
        <w:autoSpaceDE/>
        <w:autoSpaceDN/>
        <w:adjustRightInd/>
        <w:contextualSpacing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C67258" w:rsidRDefault="00C67258" w:rsidP="00C67258">
      <w:pPr>
        <w:ind w:firstLine="360"/>
        <w:jc w:val="center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(</w:t>
      </w:r>
      <w:r>
        <w:rPr>
          <w:bCs/>
          <w:sz w:val="28"/>
          <w:szCs w:val="28"/>
          <w:lang w:eastAsia="en-US"/>
        </w:rPr>
        <w:t>в рамках подпрограммы  «Вовлечение молодежи Туруханского района в социальную практику и развитие системы патриотического воспитания подра</w:t>
      </w:r>
      <w:r w:rsidR="00865FC2">
        <w:rPr>
          <w:bCs/>
          <w:sz w:val="28"/>
          <w:szCs w:val="28"/>
          <w:lang w:eastAsia="en-US"/>
        </w:rPr>
        <w:t>стающего поколения» на 2014-2017</w:t>
      </w:r>
      <w:r>
        <w:rPr>
          <w:bCs/>
          <w:sz w:val="28"/>
          <w:szCs w:val="28"/>
          <w:lang w:eastAsia="en-US"/>
        </w:rPr>
        <w:t xml:space="preserve"> годы п.4.1)</w:t>
      </w:r>
    </w:p>
    <w:p w:rsidR="00C67258" w:rsidRPr="00C347D4" w:rsidRDefault="00C67258" w:rsidP="00C67258">
      <w:pPr>
        <w:widowControl/>
        <w:tabs>
          <w:tab w:val="left" w:pos="2595"/>
        </w:tabs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Pr="00C347D4" w:rsidRDefault="00C67258" w:rsidP="00C67258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C67258" w:rsidRDefault="00C67258" w:rsidP="00F75778">
      <w:pPr>
        <w:widowControl/>
        <w:suppressAutoHyphens/>
        <w:autoSpaceDE/>
        <w:autoSpaceDN/>
        <w:adjustRightInd/>
        <w:contextualSpacing/>
        <w:rPr>
          <w:rFonts w:eastAsia="Times New Roman"/>
          <w:sz w:val="28"/>
          <w:szCs w:val="28"/>
          <w:lang w:eastAsia="ar-SA"/>
        </w:rPr>
      </w:pPr>
    </w:p>
    <w:p w:rsidR="00F75778" w:rsidRDefault="00F75778" w:rsidP="00F75778">
      <w:pPr>
        <w:widowControl/>
        <w:suppressAutoHyphens/>
        <w:autoSpaceDE/>
        <w:autoSpaceDN/>
        <w:adjustRightInd/>
        <w:contextualSpacing/>
        <w:rPr>
          <w:rFonts w:eastAsia="Times New Roman"/>
          <w:sz w:val="28"/>
          <w:szCs w:val="28"/>
          <w:lang w:eastAsia="ar-SA"/>
        </w:rPr>
      </w:pPr>
    </w:p>
    <w:p w:rsidR="00C67258" w:rsidRPr="00865FC2" w:rsidRDefault="00C67258" w:rsidP="00F47076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65FC2">
        <w:rPr>
          <w:rFonts w:eastAsia="Times New Roman"/>
          <w:sz w:val="28"/>
          <w:szCs w:val="28"/>
          <w:lang w:eastAsia="ar-SA"/>
        </w:rPr>
        <w:t>с. Туруханск</w:t>
      </w:r>
    </w:p>
    <w:p w:rsidR="00C67258" w:rsidRPr="00865FC2" w:rsidRDefault="00DE17B5" w:rsidP="00F47076">
      <w:pPr>
        <w:widowControl/>
        <w:suppressAutoHyphens/>
        <w:autoSpaceDE/>
        <w:autoSpaceDN/>
        <w:adjustRightInd/>
        <w:contextualSpacing/>
        <w:jc w:val="center"/>
        <w:rPr>
          <w:rFonts w:eastAsia="Times New Roman" w:cs="Arial"/>
          <w:color w:val="000000"/>
          <w:sz w:val="28"/>
          <w:szCs w:val="28"/>
          <w:lang w:eastAsia="ar-SA"/>
        </w:rPr>
      </w:pPr>
      <w:r w:rsidRPr="00865FC2">
        <w:rPr>
          <w:rFonts w:eastAsia="Times New Roman" w:cs="Arial"/>
          <w:color w:val="000000"/>
          <w:sz w:val="28"/>
          <w:szCs w:val="28"/>
          <w:lang w:eastAsia="ar-SA"/>
        </w:rPr>
        <w:t>2015</w:t>
      </w:r>
      <w:r w:rsidR="00C67258" w:rsidRPr="00865FC2">
        <w:rPr>
          <w:rFonts w:eastAsia="Times New Roman" w:cs="Arial"/>
          <w:color w:val="000000"/>
          <w:sz w:val="28"/>
          <w:szCs w:val="28"/>
          <w:lang w:eastAsia="ar-SA"/>
        </w:rPr>
        <w:t>г.</w:t>
      </w:r>
    </w:p>
    <w:p w:rsidR="00C67258" w:rsidRPr="00BD61F6" w:rsidRDefault="00C67258" w:rsidP="00B97064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C67258" w:rsidRPr="00BD61F6" w:rsidRDefault="00C67258" w:rsidP="00B97064">
      <w:pPr>
        <w:numPr>
          <w:ilvl w:val="0"/>
          <w:numId w:val="1"/>
        </w:numPr>
        <w:shd w:val="clear" w:color="auto" w:fill="FFFFFF"/>
        <w:ind w:left="0" w:firstLine="0"/>
        <w:contextualSpacing/>
        <w:jc w:val="center"/>
        <w:rPr>
          <w:sz w:val="28"/>
          <w:szCs w:val="28"/>
        </w:rPr>
      </w:pPr>
      <w:r w:rsidRPr="00BD61F6">
        <w:rPr>
          <w:rFonts w:eastAsia="Times New Roman"/>
          <w:b/>
          <w:bCs/>
          <w:sz w:val="28"/>
          <w:szCs w:val="28"/>
        </w:rPr>
        <w:t>Основные положения</w:t>
      </w:r>
      <w:r w:rsidR="00DA64EF">
        <w:rPr>
          <w:rFonts w:eastAsia="Times New Roman"/>
          <w:b/>
          <w:bCs/>
          <w:sz w:val="28"/>
          <w:szCs w:val="28"/>
        </w:rPr>
        <w:t>:</w:t>
      </w:r>
    </w:p>
    <w:p w:rsidR="00C67258" w:rsidRDefault="00C67258" w:rsidP="00B97064">
      <w:pPr>
        <w:shd w:val="clear" w:color="auto" w:fill="FFFFFF"/>
        <w:spacing w:before="322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D61F6">
        <w:rPr>
          <w:rFonts w:eastAsia="Times New Roman"/>
          <w:sz w:val="28"/>
          <w:szCs w:val="28"/>
        </w:rPr>
        <w:t>Настоящее положение исходит из основных направлений развития молодежной политики в Туруханском районе и направлено</w:t>
      </w:r>
      <w:r>
        <w:rPr>
          <w:rFonts w:eastAsia="Times New Roman"/>
          <w:sz w:val="28"/>
          <w:szCs w:val="28"/>
        </w:rPr>
        <w:t xml:space="preserve"> на </w:t>
      </w:r>
      <w:r w:rsidRPr="00BD61F6">
        <w:rPr>
          <w:rFonts w:eastAsia="Times New Roman"/>
          <w:sz w:val="28"/>
          <w:szCs w:val="28"/>
        </w:rPr>
        <w:t xml:space="preserve">воспитание патриотизма в молодежной среде. </w:t>
      </w:r>
    </w:p>
    <w:p w:rsidR="0067658A" w:rsidRPr="00BD61F6" w:rsidRDefault="0067658A" w:rsidP="00B97064">
      <w:pPr>
        <w:shd w:val="clear" w:color="auto" w:fill="FFFFFF"/>
        <w:spacing w:before="322"/>
        <w:contextualSpacing/>
        <w:jc w:val="both"/>
        <w:rPr>
          <w:rFonts w:eastAsia="Times New Roman"/>
          <w:sz w:val="28"/>
          <w:szCs w:val="28"/>
        </w:rPr>
      </w:pPr>
    </w:p>
    <w:p w:rsidR="0067658A" w:rsidRPr="0067658A" w:rsidRDefault="00F47076" w:rsidP="00B97064">
      <w:pPr>
        <w:shd w:val="clear" w:color="auto" w:fill="FFFFFF"/>
        <w:spacing w:before="32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2.</w:t>
      </w:r>
      <w:r w:rsidR="00BA1461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DA64EF">
        <w:rPr>
          <w:rFonts w:eastAsia="Times New Roman"/>
          <w:b/>
          <w:bCs/>
          <w:spacing w:val="-1"/>
          <w:sz w:val="28"/>
          <w:szCs w:val="28"/>
        </w:rPr>
        <w:t>Цели и задачи:</w:t>
      </w:r>
    </w:p>
    <w:p w:rsidR="00B116CA" w:rsidRPr="0067658A" w:rsidRDefault="0067658A" w:rsidP="00B97064">
      <w:pPr>
        <w:shd w:val="clear" w:color="auto" w:fill="FFFFFF"/>
        <w:spacing w:before="322"/>
        <w:contextualSpacing/>
        <w:jc w:val="both"/>
        <w:rPr>
          <w:b/>
          <w:sz w:val="28"/>
          <w:szCs w:val="28"/>
        </w:rPr>
      </w:pPr>
      <w:r w:rsidRPr="0067658A">
        <w:rPr>
          <w:rFonts w:eastAsiaTheme="minorHAnsi"/>
          <w:sz w:val="28"/>
          <w:szCs w:val="28"/>
          <w:lang w:eastAsia="en-US"/>
        </w:rPr>
        <w:t xml:space="preserve">- </w:t>
      </w:r>
      <w:r w:rsidR="00B116CA" w:rsidRPr="0067658A">
        <w:rPr>
          <w:rFonts w:eastAsiaTheme="minorHAnsi"/>
          <w:sz w:val="28"/>
          <w:szCs w:val="28"/>
          <w:lang w:eastAsia="en-US"/>
        </w:rPr>
        <w:t>па</w:t>
      </w:r>
      <w:r w:rsidR="00F75778">
        <w:rPr>
          <w:rFonts w:eastAsiaTheme="minorHAnsi"/>
          <w:sz w:val="28"/>
          <w:szCs w:val="28"/>
          <w:lang w:eastAsia="en-US"/>
        </w:rPr>
        <w:t>триотическое воспитание молодежи;</w:t>
      </w:r>
    </w:p>
    <w:p w:rsidR="00B116CA" w:rsidRPr="00D63BD4" w:rsidRDefault="0067658A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16CA" w:rsidRPr="00D63BD4">
        <w:rPr>
          <w:rFonts w:eastAsiaTheme="minorHAnsi"/>
          <w:sz w:val="28"/>
          <w:szCs w:val="28"/>
          <w:lang w:eastAsia="en-US"/>
        </w:rPr>
        <w:t xml:space="preserve">привлечение молодежи к участию в реализации государственной программы </w:t>
      </w:r>
      <w:r w:rsidR="00F75778">
        <w:rPr>
          <w:rFonts w:eastAsiaTheme="minorHAnsi"/>
          <w:sz w:val="28"/>
          <w:szCs w:val="28"/>
          <w:lang w:eastAsia="en-US"/>
        </w:rPr>
        <w:t xml:space="preserve">  </w:t>
      </w:r>
      <w:r w:rsidR="00865FC2">
        <w:rPr>
          <w:rFonts w:eastAsiaTheme="minorHAnsi"/>
          <w:sz w:val="28"/>
          <w:szCs w:val="28"/>
          <w:lang w:eastAsia="en-US"/>
        </w:rPr>
        <w:t xml:space="preserve"> </w:t>
      </w:r>
      <w:r w:rsidR="00B116CA" w:rsidRPr="00D63BD4">
        <w:rPr>
          <w:rFonts w:eastAsiaTheme="minorHAnsi"/>
          <w:sz w:val="28"/>
          <w:szCs w:val="28"/>
          <w:lang w:eastAsia="en-US"/>
        </w:rPr>
        <w:t>в области военно-патриотического и гражданского воспитания;</w:t>
      </w:r>
    </w:p>
    <w:p w:rsidR="00B116CA" w:rsidRPr="00B116CA" w:rsidRDefault="0067658A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16CA" w:rsidRPr="00B116CA">
        <w:rPr>
          <w:rFonts w:eastAsiaTheme="minorHAnsi"/>
          <w:sz w:val="28"/>
          <w:szCs w:val="28"/>
          <w:lang w:eastAsia="en-US"/>
        </w:rPr>
        <w:t>углубление интереса к военной истории России;</w:t>
      </w:r>
    </w:p>
    <w:p w:rsidR="00B116CA" w:rsidRPr="00B116CA" w:rsidRDefault="0067658A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16CA" w:rsidRPr="00B116CA">
        <w:rPr>
          <w:rFonts w:eastAsiaTheme="minorHAnsi"/>
          <w:sz w:val="28"/>
          <w:szCs w:val="28"/>
          <w:lang w:eastAsia="en-US"/>
        </w:rPr>
        <w:t>сохранение памяти об участниках Великой Отечественной войны;</w:t>
      </w:r>
    </w:p>
    <w:p w:rsidR="00B116CA" w:rsidRPr="00B116CA" w:rsidRDefault="0067658A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16CA" w:rsidRPr="00B116CA">
        <w:rPr>
          <w:rFonts w:eastAsiaTheme="minorHAnsi"/>
          <w:sz w:val="28"/>
          <w:szCs w:val="28"/>
          <w:lang w:eastAsia="en-US"/>
        </w:rPr>
        <w:t>формирование  навыков работы с информацией;</w:t>
      </w:r>
    </w:p>
    <w:p w:rsidR="00B116CA" w:rsidRDefault="0067658A" w:rsidP="00B9706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75778" w:rsidRPr="00366DCE">
        <w:rPr>
          <w:sz w:val="28"/>
          <w:szCs w:val="28"/>
        </w:rPr>
        <w:t>развитие творческой активности молодежи;</w:t>
      </w:r>
    </w:p>
    <w:p w:rsidR="00C67258" w:rsidRPr="00BD61F6" w:rsidRDefault="00C67258" w:rsidP="00B97064">
      <w:pPr>
        <w:shd w:val="clear" w:color="auto" w:fill="FFFFFF"/>
        <w:contextualSpacing/>
        <w:jc w:val="both"/>
        <w:rPr>
          <w:sz w:val="28"/>
          <w:szCs w:val="28"/>
        </w:rPr>
      </w:pPr>
    </w:p>
    <w:p w:rsidR="0067658A" w:rsidRDefault="00F47076" w:rsidP="00B97064">
      <w:pPr>
        <w:shd w:val="clear" w:color="auto" w:fill="FFFFFF"/>
        <w:spacing w:before="283"/>
        <w:contextualSpacing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3.</w:t>
      </w:r>
      <w:r w:rsidR="00DA64EF">
        <w:rPr>
          <w:rFonts w:eastAsia="Times New Roman"/>
          <w:b/>
          <w:bCs/>
          <w:spacing w:val="-4"/>
          <w:sz w:val="28"/>
          <w:szCs w:val="28"/>
        </w:rPr>
        <w:t>Участники:</w:t>
      </w:r>
    </w:p>
    <w:p w:rsidR="00F75778" w:rsidRPr="00F75778" w:rsidRDefault="00F75778" w:rsidP="00B97064">
      <w:pPr>
        <w:shd w:val="clear" w:color="auto" w:fill="FFFFFF"/>
        <w:spacing w:before="283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   </w:t>
      </w:r>
      <w:r>
        <w:rPr>
          <w:rFonts w:eastAsia="Times New Roman"/>
          <w:bCs/>
          <w:spacing w:val="-4"/>
          <w:sz w:val="28"/>
          <w:szCs w:val="28"/>
        </w:rPr>
        <w:t>- Дети от 12 до 14 лет</w:t>
      </w:r>
    </w:p>
    <w:p w:rsidR="00DA64EF" w:rsidRDefault="00865FC2" w:rsidP="00B97064">
      <w:pPr>
        <w:shd w:val="clear" w:color="auto" w:fill="FFFFFF"/>
        <w:spacing w:befor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67658A">
        <w:rPr>
          <w:sz w:val="28"/>
          <w:szCs w:val="28"/>
        </w:rPr>
        <w:t xml:space="preserve">Подростки </w:t>
      </w:r>
      <w:r w:rsidR="0067658A" w:rsidRPr="0067658A">
        <w:rPr>
          <w:sz w:val="28"/>
          <w:szCs w:val="28"/>
        </w:rPr>
        <w:t xml:space="preserve"> </w:t>
      </w:r>
      <w:r w:rsidR="0067658A">
        <w:rPr>
          <w:sz w:val="28"/>
          <w:szCs w:val="28"/>
        </w:rPr>
        <w:t xml:space="preserve">в возрасте от 14 до </w:t>
      </w:r>
      <w:r w:rsidR="00F75778">
        <w:rPr>
          <w:sz w:val="28"/>
          <w:szCs w:val="28"/>
        </w:rPr>
        <w:t>17 лет</w:t>
      </w:r>
    </w:p>
    <w:p w:rsidR="0067658A" w:rsidRDefault="00865FC2" w:rsidP="00B97064">
      <w:pPr>
        <w:shd w:val="clear" w:color="auto" w:fill="FFFFFF"/>
        <w:spacing w:befor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A64EF">
        <w:rPr>
          <w:sz w:val="28"/>
          <w:szCs w:val="28"/>
        </w:rPr>
        <w:t>Рабочая моло</w:t>
      </w:r>
      <w:r w:rsidR="00F75778">
        <w:rPr>
          <w:sz w:val="28"/>
          <w:szCs w:val="28"/>
        </w:rPr>
        <w:t>дежь в возрасте от 18 до 35 лет</w:t>
      </w:r>
    </w:p>
    <w:p w:rsidR="00DA64EF" w:rsidRDefault="00DA64EF" w:rsidP="00B97064">
      <w:pPr>
        <w:shd w:val="clear" w:color="auto" w:fill="FFFFFF"/>
        <w:spacing w:before="283"/>
        <w:contextualSpacing/>
        <w:jc w:val="center"/>
        <w:rPr>
          <w:sz w:val="28"/>
          <w:szCs w:val="28"/>
        </w:rPr>
      </w:pPr>
    </w:p>
    <w:p w:rsidR="00F75778" w:rsidRPr="00F75778" w:rsidRDefault="00E17D0D" w:rsidP="00B9706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</w:t>
      </w:r>
      <w:r w:rsidR="00F75778" w:rsidRPr="00F75778">
        <w:rPr>
          <w:rFonts w:eastAsiaTheme="minorHAnsi"/>
          <w:b/>
          <w:sz w:val="28"/>
          <w:szCs w:val="28"/>
          <w:lang w:eastAsia="en-US"/>
        </w:rPr>
        <w:t>Секции и номинации конкурса:</w:t>
      </w:r>
    </w:p>
    <w:p w:rsidR="00F75778" w:rsidRPr="00F75778" w:rsidRDefault="00F75778" w:rsidP="00B97064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F75778">
        <w:rPr>
          <w:rFonts w:eastAsiaTheme="minorHAnsi"/>
          <w:b/>
          <w:sz w:val="28"/>
          <w:szCs w:val="28"/>
          <w:lang w:eastAsia="en-US"/>
        </w:rPr>
        <w:t>Дизайн-секция: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«Социальный плакат»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«Поздравительная открытка ветеранам Великой Отечественной войны»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F75778">
        <w:rPr>
          <w:rFonts w:eastAsiaTheme="minorHAnsi"/>
          <w:b/>
          <w:sz w:val="28"/>
          <w:szCs w:val="28"/>
          <w:lang w:eastAsia="en-US"/>
        </w:rPr>
        <w:t>Литературная секция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«Стихотворение»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F75778">
        <w:rPr>
          <w:rFonts w:eastAsiaTheme="minorHAnsi"/>
          <w:b/>
          <w:sz w:val="28"/>
          <w:szCs w:val="28"/>
          <w:lang w:eastAsia="en-US"/>
        </w:rPr>
        <w:t>Фото-секция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«Лица Победы»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F75778">
        <w:rPr>
          <w:rFonts w:eastAsiaTheme="minorHAnsi"/>
          <w:b/>
          <w:sz w:val="28"/>
          <w:szCs w:val="28"/>
          <w:lang w:eastAsia="en-US"/>
        </w:rPr>
        <w:t>Проектная секция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«Проект-сценарий праздника Великой Победы»</w:t>
      </w:r>
    </w:p>
    <w:p w:rsidR="00F75778" w:rsidRPr="00F75778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«Социальная акция «Спасибо ветеранам!»</w:t>
      </w:r>
    </w:p>
    <w:p w:rsidR="00F75778" w:rsidRPr="00E17D0D" w:rsidRDefault="00F75778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75778">
        <w:rPr>
          <w:rFonts w:eastAsiaTheme="minorHAnsi"/>
          <w:sz w:val="28"/>
          <w:szCs w:val="28"/>
          <w:lang w:eastAsia="en-US"/>
        </w:rPr>
        <w:t>•</w:t>
      </w:r>
      <w:r w:rsidRPr="00F75778">
        <w:rPr>
          <w:rFonts w:eastAsiaTheme="minorHAnsi"/>
          <w:sz w:val="28"/>
          <w:szCs w:val="28"/>
          <w:lang w:eastAsia="en-US"/>
        </w:rPr>
        <w:tab/>
        <w:t>Номинация «Творческий проект «Великая Победа»</w:t>
      </w:r>
    </w:p>
    <w:p w:rsidR="00CA2CF9" w:rsidRPr="00CA2CF9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</w:t>
      </w:r>
      <w:r w:rsidR="00CA2CF9" w:rsidRPr="00CA2CF9">
        <w:rPr>
          <w:rFonts w:eastAsia="Times New Roman"/>
          <w:b/>
          <w:bCs/>
          <w:sz w:val="28"/>
          <w:szCs w:val="28"/>
        </w:rPr>
        <w:t>Условия конкурса:</w:t>
      </w:r>
    </w:p>
    <w:p w:rsidR="00CA2CF9" w:rsidRPr="00C971DC" w:rsidRDefault="00CA2CF9" w:rsidP="00B97064">
      <w:pPr>
        <w:shd w:val="clear" w:color="auto" w:fill="FFFFFF"/>
        <w:spacing w:before="341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C971DC">
        <w:rPr>
          <w:rFonts w:eastAsia="Times New Roman"/>
          <w:color w:val="000000" w:themeColor="text1"/>
          <w:sz w:val="28"/>
          <w:szCs w:val="28"/>
        </w:rPr>
        <w:t>Количество работ от одного участника не ограничено.</w:t>
      </w:r>
    </w:p>
    <w:p w:rsidR="00CA2CF9" w:rsidRPr="00E17D0D" w:rsidRDefault="00CA2CF9" w:rsidP="00B97064">
      <w:pPr>
        <w:shd w:val="clear" w:color="auto" w:fill="FFFFFF"/>
        <w:spacing w:before="341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C971DC">
        <w:rPr>
          <w:rFonts w:eastAsia="Times New Roman"/>
          <w:color w:val="000000" w:themeColor="text1"/>
          <w:sz w:val="28"/>
          <w:szCs w:val="28"/>
        </w:rPr>
        <w:t>Работа должна иметь название и краткое описание, указание секции и номинации.</w:t>
      </w:r>
      <w:r w:rsidRPr="00C971DC">
        <w:rPr>
          <w:rFonts w:eastAsia="Times New Roman"/>
          <w:color w:val="000000" w:themeColor="text1"/>
          <w:sz w:val="28"/>
          <w:szCs w:val="28"/>
        </w:rPr>
        <w:br/>
      </w:r>
      <w:r w:rsidR="00C971DC" w:rsidRPr="00E17D0D">
        <w:rPr>
          <w:rFonts w:eastAsia="Times New Roman"/>
          <w:color w:val="000000" w:themeColor="text1"/>
          <w:sz w:val="28"/>
          <w:szCs w:val="28"/>
        </w:rPr>
        <w:t xml:space="preserve">         </w:t>
      </w:r>
      <w:r w:rsidRPr="00E17D0D">
        <w:rPr>
          <w:rFonts w:eastAsia="Times New Roman"/>
          <w:color w:val="000000" w:themeColor="text1"/>
          <w:sz w:val="28"/>
          <w:szCs w:val="28"/>
        </w:rPr>
        <w:t>Содержание работы должно отвечать требованиям соответствующей номинации секции.</w:t>
      </w:r>
    </w:p>
    <w:p w:rsidR="00E17D0D" w:rsidRDefault="00C971DC" w:rsidP="00B97064">
      <w:pPr>
        <w:shd w:val="clear" w:color="auto" w:fill="FFFFFF"/>
        <w:spacing w:before="341"/>
        <w:ind w:firstLine="36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К участию принимаются самостоятельные одиночные работы (от одного автора), а также комплексные работы под руководством педагога-руководителя.</w:t>
      </w:r>
    </w:p>
    <w:p w:rsidR="006A199C" w:rsidRDefault="006A199C" w:rsidP="00B97064">
      <w:pPr>
        <w:shd w:val="clear" w:color="auto" w:fill="FFFFFF"/>
        <w:spacing w:before="341"/>
        <w:ind w:firstLine="36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A199C" w:rsidRDefault="006A199C" w:rsidP="00B97064">
      <w:pPr>
        <w:shd w:val="clear" w:color="auto" w:fill="FFFFFF"/>
        <w:spacing w:before="341"/>
        <w:ind w:firstLine="360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E17D0D" w:rsidRPr="00E17D0D" w:rsidRDefault="00E17D0D" w:rsidP="00B97064">
      <w:pPr>
        <w:shd w:val="clear" w:color="auto" w:fill="FFFFFF"/>
        <w:spacing w:before="341"/>
        <w:ind w:firstLine="360"/>
        <w:contextualSpacing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6.</w:t>
      </w:r>
      <w:r w:rsidRPr="00E17D0D">
        <w:rPr>
          <w:rFonts w:eastAsia="Times New Roman"/>
          <w:b/>
          <w:bCs/>
          <w:color w:val="000000" w:themeColor="text1"/>
          <w:sz w:val="28"/>
          <w:szCs w:val="28"/>
        </w:rPr>
        <w:t>Критерии оценок:</w:t>
      </w:r>
    </w:p>
    <w:p w:rsidR="00E17D0D" w:rsidRPr="00E17D0D" w:rsidRDefault="00E17D0D" w:rsidP="00B9706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соответствие работы теме и номинации Конкурса;</w:t>
      </w:r>
    </w:p>
    <w:p w:rsidR="00E17D0D" w:rsidRPr="00E17D0D" w:rsidRDefault="00E17D0D" w:rsidP="00B9706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степень самостоятельности и творческого личностного подхода;</w:t>
      </w:r>
    </w:p>
    <w:p w:rsidR="00E17D0D" w:rsidRPr="00E17D0D" w:rsidRDefault="00E17D0D" w:rsidP="00B9706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оригинальность раскрытия темы конкурса;</w:t>
      </w:r>
    </w:p>
    <w:p w:rsidR="00E17D0D" w:rsidRPr="00E17D0D" w:rsidRDefault="00E17D0D" w:rsidP="00B9706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правильность и четкость оформления работы.</w:t>
      </w:r>
    </w:p>
    <w:p w:rsidR="00C67258" w:rsidRDefault="003E325E" w:rsidP="00B97064">
      <w:pPr>
        <w:shd w:val="clear" w:color="auto" w:fill="FFFFFF"/>
        <w:spacing w:before="341"/>
        <w:ind w:left="360"/>
        <w:contextualSpacing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7</w:t>
      </w:r>
      <w:r w:rsidR="00F47076" w:rsidRPr="00E17D0D">
        <w:rPr>
          <w:rFonts w:eastAsia="Times New Roman"/>
          <w:b/>
          <w:bCs/>
          <w:color w:val="000000" w:themeColor="text1"/>
          <w:sz w:val="28"/>
          <w:szCs w:val="28"/>
        </w:rPr>
        <w:t>.</w:t>
      </w:r>
      <w:r w:rsidR="00C67258" w:rsidRPr="00E17D0D">
        <w:rPr>
          <w:rFonts w:eastAsia="Times New Roman"/>
          <w:b/>
          <w:bCs/>
          <w:color w:val="000000" w:themeColor="text1"/>
          <w:sz w:val="28"/>
          <w:szCs w:val="28"/>
        </w:rPr>
        <w:t xml:space="preserve">Сроки </w:t>
      </w:r>
      <w:r w:rsidR="00F95868" w:rsidRPr="00E17D0D">
        <w:rPr>
          <w:rFonts w:eastAsia="Times New Roman"/>
          <w:b/>
          <w:bCs/>
          <w:color w:val="000000" w:themeColor="text1"/>
          <w:sz w:val="28"/>
          <w:szCs w:val="28"/>
        </w:rPr>
        <w:t>приема работ:</w:t>
      </w:r>
    </w:p>
    <w:p w:rsidR="003E325E" w:rsidRPr="00E17D0D" w:rsidRDefault="003E325E" w:rsidP="00B97064">
      <w:pPr>
        <w:shd w:val="clear" w:color="auto" w:fill="FFFFFF"/>
        <w:spacing w:before="341"/>
        <w:ind w:left="360"/>
        <w:contextualSpacing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DA64EF" w:rsidRPr="00CA2CF9" w:rsidRDefault="00971F72" w:rsidP="00B97064">
      <w:pPr>
        <w:shd w:val="clear" w:color="auto" w:fill="FFFFFF"/>
        <w:spacing w:before="442"/>
        <w:ind w:firstLine="360"/>
        <w:contextualSpacing/>
        <w:jc w:val="both"/>
        <w:rPr>
          <w:sz w:val="28"/>
          <w:szCs w:val="28"/>
        </w:rPr>
      </w:pPr>
      <w:r w:rsidRPr="00E17D0D">
        <w:rPr>
          <w:color w:val="000000" w:themeColor="text1"/>
          <w:sz w:val="28"/>
          <w:szCs w:val="28"/>
        </w:rPr>
        <w:t xml:space="preserve">Срок сдачи макетов </w:t>
      </w:r>
      <w:r w:rsidR="00F75778" w:rsidRPr="00E17D0D">
        <w:rPr>
          <w:color w:val="000000" w:themeColor="text1"/>
          <w:sz w:val="28"/>
          <w:szCs w:val="28"/>
        </w:rPr>
        <w:t xml:space="preserve"> до 20</w:t>
      </w:r>
      <w:r w:rsidR="00E17422" w:rsidRPr="00E17D0D">
        <w:rPr>
          <w:color w:val="000000" w:themeColor="text1"/>
          <w:sz w:val="28"/>
          <w:szCs w:val="28"/>
        </w:rPr>
        <w:t xml:space="preserve"> апреля</w:t>
      </w:r>
      <w:r w:rsidRPr="00E17D0D">
        <w:rPr>
          <w:color w:val="000000" w:themeColor="text1"/>
          <w:sz w:val="28"/>
          <w:szCs w:val="28"/>
        </w:rPr>
        <w:t xml:space="preserve"> 2015 года</w:t>
      </w:r>
      <w:r w:rsidRPr="00CA2CF9">
        <w:rPr>
          <w:sz w:val="28"/>
          <w:szCs w:val="28"/>
        </w:rPr>
        <w:t>.</w:t>
      </w:r>
    </w:p>
    <w:p w:rsidR="00F95868" w:rsidRPr="00CA2CF9" w:rsidRDefault="00F95868" w:rsidP="00B97064">
      <w:pPr>
        <w:shd w:val="clear" w:color="auto" w:fill="FFFFFF"/>
        <w:spacing w:before="442"/>
        <w:contextualSpacing/>
        <w:jc w:val="both"/>
        <w:rPr>
          <w:sz w:val="28"/>
          <w:szCs w:val="28"/>
        </w:rPr>
      </w:pPr>
      <w:r w:rsidRPr="00CA2CF9">
        <w:rPr>
          <w:sz w:val="27"/>
          <w:szCs w:val="27"/>
          <w:shd w:val="clear" w:color="auto" w:fill="FFFFFF"/>
        </w:rPr>
        <w:t>Работы предоставляются одним из нижеперечисленных способов</w:t>
      </w:r>
    </w:p>
    <w:p w:rsidR="00F75778" w:rsidRDefault="00F95868" w:rsidP="00B97064">
      <w:pPr>
        <w:shd w:val="clear" w:color="auto" w:fill="FFFFFF"/>
        <w:spacing w:before="442"/>
        <w:contextualSpacing/>
        <w:jc w:val="both"/>
        <w:rPr>
          <w:sz w:val="28"/>
          <w:szCs w:val="28"/>
        </w:rPr>
      </w:pPr>
      <w:r w:rsidRPr="00CA2CF9">
        <w:rPr>
          <w:sz w:val="28"/>
          <w:szCs w:val="28"/>
        </w:rPr>
        <w:t xml:space="preserve">- </w:t>
      </w:r>
      <w:r w:rsidR="00F75778" w:rsidRPr="00CA2CF9">
        <w:rPr>
          <w:sz w:val="28"/>
          <w:szCs w:val="28"/>
        </w:rPr>
        <w:t>Готовые работы</w:t>
      </w:r>
      <w:r w:rsidR="00E17422" w:rsidRPr="00CA2CF9">
        <w:rPr>
          <w:sz w:val="28"/>
          <w:szCs w:val="28"/>
        </w:rPr>
        <w:t xml:space="preserve"> отправляются  по  электронной </w:t>
      </w:r>
      <w:r w:rsidR="00E17422">
        <w:rPr>
          <w:sz w:val="28"/>
          <w:szCs w:val="28"/>
        </w:rPr>
        <w:t>почте  на следующий адрес</w:t>
      </w:r>
      <w:r w:rsidR="00E17422" w:rsidRPr="00E17422">
        <w:rPr>
          <w:sz w:val="28"/>
          <w:szCs w:val="28"/>
        </w:rPr>
        <w:t>: </w:t>
      </w:r>
      <w:hyperlink r:id="rId6" w:history="1">
        <w:r w:rsidRPr="007911E8">
          <w:rPr>
            <w:rStyle w:val="a4"/>
            <w:sz w:val="28"/>
            <w:szCs w:val="28"/>
            <w:lang w:val="en-US"/>
          </w:rPr>
          <w:t>adm</w:t>
        </w:r>
        <w:r w:rsidRPr="007911E8">
          <w:rPr>
            <w:rStyle w:val="a4"/>
            <w:sz w:val="28"/>
            <w:szCs w:val="28"/>
          </w:rPr>
          <w:t>.</w:t>
        </w:r>
        <w:r w:rsidRPr="007911E8">
          <w:rPr>
            <w:rStyle w:val="a4"/>
            <w:sz w:val="28"/>
            <w:szCs w:val="28"/>
            <w:lang w:val="en-US"/>
          </w:rPr>
          <w:t>sport</w:t>
        </w:r>
        <w:r w:rsidRPr="007911E8">
          <w:rPr>
            <w:rStyle w:val="a4"/>
            <w:sz w:val="28"/>
            <w:szCs w:val="28"/>
          </w:rPr>
          <w:t>@</w:t>
        </w:r>
        <w:r w:rsidRPr="007911E8">
          <w:rPr>
            <w:rStyle w:val="a4"/>
            <w:sz w:val="28"/>
            <w:szCs w:val="28"/>
            <w:lang w:val="en-US"/>
          </w:rPr>
          <w:t>bk</w:t>
        </w:r>
        <w:r w:rsidRPr="007911E8">
          <w:rPr>
            <w:rStyle w:val="a4"/>
            <w:sz w:val="28"/>
            <w:szCs w:val="28"/>
          </w:rPr>
          <w:t>.</w:t>
        </w:r>
        <w:r w:rsidRPr="007911E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E17422" w:rsidRPr="00F95868" w:rsidRDefault="00F75778" w:rsidP="00B97064">
      <w:pPr>
        <w:shd w:val="clear" w:color="auto" w:fill="FFFFFF"/>
        <w:spacing w:before="4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или по адресу:</w:t>
      </w:r>
    </w:p>
    <w:p w:rsidR="00F94097" w:rsidRDefault="00F95868" w:rsidP="00B97064">
      <w:pPr>
        <w:shd w:val="clear" w:color="auto" w:fill="FFFFFF"/>
        <w:spacing w:before="4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- 663230 Красноярский край, с. Туруханск, ул. Шадрина, 15</w:t>
      </w:r>
    </w:p>
    <w:p w:rsidR="006A199C" w:rsidRPr="006A199C" w:rsidRDefault="006A199C" w:rsidP="00B97064">
      <w:pPr>
        <w:shd w:val="clear" w:color="auto" w:fill="FFFFFF"/>
        <w:spacing w:before="442"/>
        <w:contextualSpacing/>
        <w:jc w:val="both"/>
        <w:rPr>
          <w:b/>
          <w:sz w:val="28"/>
          <w:szCs w:val="28"/>
        </w:rPr>
      </w:pPr>
      <w:r w:rsidRPr="006A199C">
        <w:rPr>
          <w:b/>
          <w:sz w:val="28"/>
          <w:szCs w:val="28"/>
        </w:rPr>
        <w:t>- телефон для справок 89130360848  т.839190(442-97) Елена Гейдт</w:t>
      </w:r>
    </w:p>
    <w:p w:rsidR="00CA2CF9" w:rsidRDefault="00CA2CF9" w:rsidP="00B97064">
      <w:pPr>
        <w:shd w:val="clear" w:color="auto" w:fill="FFFFFF"/>
        <w:spacing w:before="442"/>
        <w:contextualSpacing/>
        <w:jc w:val="both"/>
        <w:rPr>
          <w:sz w:val="28"/>
          <w:szCs w:val="28"/>
        </w:rPr>
      </w:pPr>
    </w:p>
    <w:p w:rsidR="00CA2CF9" w:rsidRDefault="003E325E" w:rsidP="00B9706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8.</w:t>
      </w:r>
      <w:r w:rsidR="00CA2CF9" w:rsidRPr="00CA2CF9"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r w:rsidR="00CA2CF9">
        <w:rPr>
          <w:rFonts w:eastAsiaTheme="minorHAnsi"/>
          <w:b/>
          <w:sz w:val="28"/>
          <w:szCs w:val="28"/>
          <w:lang w:eastAsia="en-US"/>
        </w:rPr>
        <w:t>подведения</w:t>
      </w:r>
      <w:r w:rsidR="00CA2CF9" w:rsidRPr="00CA2CF9">
        <w:rPr>
          <w:rFonts w:eastAsiaTheme="minorHAnsi"/>
          <w:b/>
          <w:sz w:val="28"/>
          <w:szCs w:val="28"/>
          <w:lang w:eastAsia="en-US"/>
        </w:rPr>
        <w:t xml:space="preserve"> итогов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3E325E" w:rsidRPr="00CA2CF9" w:rsidRDefault="003E325E" w:rsidP="00B97064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CA2CF9" w:rsidRPr="00CA2CF9" w:rsidRDefault="00CA2CF9" w:rsidP="00B97064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2CF9">
        <w:rPr>
          <w:rFonts w:eastAsiaTheme="minorHAnsi"/>
          <w:sz w:val="28"/>
          <w:szCs w:val="28"/>
          <w:lang w:eastAsia="en-US"/>
        </w:rPr>
        <w:t>Работы участников конкурса рассматриваются Жюри, которое оценивает их по соответствующим критери</w:t>
      </w:r>
      <w:r>
        <w:rPr>
          <w:rFonts w:eastAsiaTheme="minorHAnsi"/>
          <w:sz w:val="28"/>
          <w:szCs w:val="28"/>
          <w:lang w:eastAsia="en-US"/>
        </w:rPr>
        <w:t>ям по каждой номинации конкурса</w:t>
      </w:r>
      <w:r w:rsidRPr="00CA2CF9">
        <w:rPr>
          <w:rFonts w:eastAsiaTheme="minorHAnsi"/>
          <w:sz w:val="28"/>
          <w:szCs w:val="28"/>
          <w:lang w:eastAsia="en-US"/>
        </w:rPr>
        <w:t>.</w:t>
      </w:r>
    </w:p>
    <w:p w:rsidR="00CA2CF9" w:rsidRPr="00CA2CF9" w:rsidRDefault="00CA2CF9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CA2CF9" w:rsidRPr="00CA2CF9" w:rsidRDefault="00CA2CF9" w:rsidP="00B9706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Победители и призеры конкурса в каждой возрастной группе</w:t>
      </w:r>
      <w:r w:rsidRPr="00CA2CF9">
        <w:rPr>
          <w:rFonts w:eastAsiaTheme="minorHAnsi"/>
          <w:sz w:val="28"/>
          <w:szCs w:val="28"/>
          <w:lang w:eastAsia="en-US"/>
        </w:rPr>
        <w:t xml:space="preserve"> награждаются дипломами первой, второй и тр</w:t>
      </w:r>
      <w:r>
        <w:rPr>
          <w:rFonts w:eastAsiaTheme="minorHAnsi"/>
          <w:sz w:val="28"/>
          <w:szCs w:val="28"/>
          <w:lang w:eastAsia="en-US"/>
        </w:rPr>
        <w:t>етьей степени. Все участники конкурса</w:t>
      </w:r>
      <w:r w:rsidRPr="00CA2CF9">
        <w:rPr>
          <w:rFonts w:eastAsiaTheme="minorHAnsi"/>
          <w:sz w:val="28"/>
          <w:szCs w:val="28"/>
          <w:lang w:eastAsia="en-US"/>
        </w:rPr>
        <w:t xml:space="preserve"> награждаются грамотами участник</w:t>
      </w:r>
      <w:r>
        <w:rPr>
          <w:rFonts w:eastAsiaTheme="minorHAnsi"/>
          <w:sz w:val="28"/>
          <w:szCs w:val="28"/>
          <w:lang w:eastAsia="en-US"/>
        </w:rPr>
        <w:t>а конкурса.</w:t>
      </w:r>
    </w:p>
    <w:p w:rsidR="00CA2CF9" w:rsidRPr="00CA2CF9" w:rsidRDefault="00CA2CF9" w:rsidP="00B97064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325E">
        <w:rPr>
          <w:rFonts w:eastAsiaTheme="minorHAnsi"/>
          <w:color w:val="000000" w:themeColor="text1"/>
          <w:sz w:val="28"/>
          <w:szCs w:val="28"/>
          <w:lang w:eastAsia="en-US"/>
        </w:rPr>
        <w:tab/>
        <w:t>Победителями конкурса считаются участники конкурса</w:t>
      </w:r>
      <w:r w:rsidRPr="00CA2CF9">
        <w:rPr>
          <w:rFonts w:eastAsiaTheme="minorHAnsi"/>
          <w:color w:val="000000" w:themeColor="text1"/>
          <w:sz w:val="28"/>
          <w:szCs w:val="28"/>
          <w:lang w:eastAsia="en-US"/>
        </w:rPr>
        <w:t>, награжденные дипломами 1-ой степени.</w:t>
      </w:r>
    </w:p>
    <w:p w:rsidR="00CA2CF9" w:rsidRPr="00CA2CF9" w:rsidRDefault="00CA2CF9" w:rsidP="00B97064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325E">
        <w:rPr>
          <w:rFonts w:eastAsiaTheme="minorHAnsi"/>
          <w:color w:val="000000" w:themeColor="text1"/>
          <w:sz w:val="28"/>
          <w:szCs w:val="28"/>
          <w:lang w:eastAsia="en-US"/>
        </w:rPr>
        <w:tab/>
        <w:t>Призерами конкурса</w:t>
      </w:r>
      <w:r w:rsidRPr="00CA2C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счит</w:t>
      </w:r>
      <w:r w:rsidRPr="003E325E">
        <w:rPr>
          <w:rFonts w:eastAsiaTheme="minorHAnsi"/>
          <w:color w:val="000000" w:themeColor="text1"/>
          <w:sz w:val="28"/>
          <w:szCs w:val="28"/>
          <w:lang w:eastAsia="en-US"/>
        </w:rPr>
        <w:t>аются участники конкурса</w:t>
      </w:r>
      <w:r w:rsidRPr="00CA2CF9">
        <w:rPr>
          <w:rFonts w:eastAsiaTheme="minorHAnsi"/>
          <w:color w:val="000000" w:themeColor="text1"/>
          <w:sz w:val="28"/>
          <w:szCs w:val="28"/>
          <w:lang w:eastAsia="en-US"/>
        </w:rPr>
        <w:t>, награжденные дипломами 2-ой и 3-й степени. При определении победителей отдается предпочтение работам, в которых проявилась оригинальность мышления, творческий подход и в полной мере раскрыты знания и умения.</w:t>
      </w:r>
    </w:p>
    <w:p w:rsidR="00CA2CF9" w:rsidRPr="00CA2CF9" w:rsidRDefault="00CA2CF9" w:rsidP="00B97064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17D0D" w:rsidRPr="00E17D0D" w:rsidRDefault="003E325E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center"/>
        <w:rPr>
          <w:rFonts w:eastAsia="Times New Roman"/>
          <w:color w:val="000000" w:themeColor="text1"/>
          <w:sz w:val="28"/>
          <w:szCs w:val="28"/>
        </w:rPr>
      </w:pPr>
      <w:r w:rsidRPr="003E325E">
        <w:rPr>
          <w:rFonts w:eastAsia="Times New Roman"/>
          <w:b/>
          <w:bCs/>
          <w:color w:val="000000" w:themeColor="text1"/>
          <w:sz w:val="28"/>
          <w:szCs w:val="28"/>
        </w:rPr>
        <w:t>9.</w:t>
      </w:r>
      <w:r w:rsidR="00E17D0D" w:rsidRPr="00E17D0D">
        <w:rPr>
          <w:rFonts w:eastAsia="Times New Roman"/>
          <w:b/>
          <w:bCs/>
          <w:color w:val="000000" w:themeColor="text1"/>
          <w:sz w:val="28"/>
          <w:szCs w:val="28"/>
        </w:rPr>
        <w:t>Требования к конкурс</w:t>
      </w:r>
      <w:r w:rsidRPr="003E325E">
        <w:rPr>
          <w:rFonts w:eastAsia="Times New Roman"/>
          <w:b/>
          <w:bCs/>
          <w:color w:val="000000" w:themeColor="text1"/>
          <w:sz w:val="28"/>
          <w:szCs w:val="28"/>
        </w:rPr>
        <w:t>ным работам: секции и номинации:</w:t>
      </w:r>
    </w:p>
    <w:p w:rsidR="00E17D0D" w:rsidRPr="002E1DC5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E1DC5">
        <w:rPr>
          <w:rFonts w:eastAsia="Times New Roman"/>
          <w:b/>
          <w:bCs/>
          <w:color w:val="000000" w:themeColor="text1"/>
          <w:sz w:val="28"/>
          <w:szCs w:val="28"/>
        </w:rPr>
        <w:t>Дизайн-секция</w:t>
      </w:r>
    </w:p>
    <w:p w:rsidR="00E17D0D" w:rsidRPr="002E1DC5" w:rsidRDefault="00BA1461" w:rsidP="00B97064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</w:rPr>
      </w:pPr>
      <w:hyperlink r:id="rId7" w:history="1">
        <w:r w:rsidR="00E17D0D" w:rsidRPr="002E1DC5">
          <w:rPr>
            <w:rFonts w:eastAsia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«Социальный плакат»</w:t>
        </w:r>
      </w:hyperlink>
    </w:p>
    <w:p w:rsidR="00E17D0D" w:rsidRPr="002E1DC5" w:rsidRDefault="00BA1461" w:rsidP="00B97064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hyperlink r:id="rId8" w:history="1">
        <w:r w:rsidR="00E17D0D" w:rsidRPr="002E1DC5">
          <w:rPr>
            <w:rFonts w:eastAsia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«Поздравительная открытка ветеранам Великой Отечественной войны»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Дизайн-макет плаката, посвященному тематике Великой отечественной войны, Дню Победы, направленный на развитие патриотических чувств населения. Размер, форма выбираются автором, формат работы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jpg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.</w:t>
      </w:r>
    </w:p>
    <w:p w:rsidR="006A199C" w:rsidRPr="00E17D0D" w:rsidRDefault="006A199C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2E1DC5" w:rsidRDefault="00E17D0D" w:rsidP="00B97064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Литературная секция</w:t>
      </w:r>
    </w:p>
    <w:p w:rsidR="00E17D0D" w:rsidRPr="00E17D0D" w:rsidRDefault="00BA1461" w:rsidP="00B97064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color w:val="000000" w:themeColor="text1"/>
          <w:sz w:val="28"/>
          <w:szCs w:val="28"/>
        </w:rPr>
      </w:pPr>
      <w:hyperlink r:id="rId9" w:history="1">
        <w:r w:rsidR="00E17D0D" w:rsidRPr="00E17D0D">
          <w:rPr>
            <w:rFonts w:eastAsia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«Стихотворение»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Авторское стихотворение, посвященное тематике Великой отечественной войны, Дню Победы. Объем работы не ограничен, формат работы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doc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word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).</w:t>
      </w:r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b/>
          <w:bCs/>
          <w:color w:val="000000" w:themeColor="text1"/>
          <w:sz w:val="28"/>
          <w:szCs w:val="28"/>
        </w:rPr>
        <w:t>Фото-секция</w:t>
      </w:r>
    </w:p>
    <w:p w:rsidR="00E17D0D" w:rsidRPr="00E17D0D" w:rsidRDefault="00BA1461" w:rsidP="00B9706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8"/>
          <w:szCs w:val="28"/>
        </w:rPr>
      </w:pPr>
      <w:hyperlink r:id="rId10" w:history="1">
        <w:r w:rsidR="00E17D0D" w:rsidRPr="00E17D0D">
          <w:rPr>
            <w:rFonts w:eastAsia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 «Лица Победы»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>Портреты ветеранов Великой Отечественной войны с указанием ФИО и военных заслуг. Количество портретов не ограничено (1 человек – 1 фото). Размер, форма выбираются автором, формат работы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jpg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.</w:t>
      </w:r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b/>
          <w:bCs/>
          <w:color w:val="000000" w:themeColor="text1"/>
          <w:sz w:val="28"/>
          <w:szCs w:val="28"/>
        </w:rPr>
        <w:t>Проектная секция</w:t>
      </w:r>
    </w:p>
    <w:p w:rsidR="00E17D0D" w:rsidRPr="00E17D0D" w:rsidRDefault="00BA1461" w:rsidP="00B9706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8"/>
          <w:szCs w:val="28"/>
        </w:rPr>
      </w:pPr>
      <w:hyperlink r:id="rId11" w:history="1">
        <w:r w:rsidR="00E17D0D" w:rsidRPr="00E17D0D">
          <w:rPr>
            <w:rFonts w:eastAsia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«Проект-сценарий праздника Великой Победы»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 xml:space="preserve">Проект праздника, посвященного Дню Победы.  В работе указывается краткое описание мероприятия (название, тематика, цели, целевая аудитория, участники, место проведения), точный подробный сценарий. Приветствуется приложение фото- и видеоматериалов, разработка логотипа и других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имиджевых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элементов праздника, иные творческие решения презентации проекта. Объем работы не ограничен, допустимые форматы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doc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word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pptx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PowerPoint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MPEG, AVI, WMV,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pdf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.</w:t>
      </w:r>
    </w:p>
    <w:p w:rsidR="00E17D0D" w:rsidRPr="00E17D0D" w:rsidRDefault="00BA1461" w:rsidP="00B97064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color w:val="000000" w:themeColor="text1"/>
          <w:sz w:val="28"/>
          <w:szCs w:val="28"/>
        </w:rPr>
      </w:pPr>
      <w:hyperlink r:id="rId12" w:history="1">
        <w:r w:rsidR="00E17D0D" w:rsidRPr="00E17D0D">
          <w:rPr>
            <w:rFonts w:eastAsia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«Социальная акция «Спасибо ветеранам!»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 xml:space="preserve">Проект социальной акции – поздравление ветеранов Великой Отечественной войны.  Акция может иметь частный (1 человек), районный, областной, региональный и всероссийский масштаб, может быть проведена в форме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флешмоба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. В работе указывается краткое описание мероприятия (название, тематика, цели, целевая аудитория, участники, место проведения), точный подробный сценарий. </w:t>
      </w:r>
    </w:p>
    <w:p w:rsidR="002E1DC5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E17D0D">
        <w:rPr>
          <w:rFonts w:eastAsia="Times New Roman"/>
          <w:color w:val="000000" w:themeColor="text1"/>
          <w:sz w:val="28"/>
          <w:szCs w:val="28"/>
        </w:rPr>
        <w:t xml:space="preserve">         Приветствуется приложение фото- и видеоматериалов, разработка логотипа, рекламных плакатов и других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имиджевых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элементов акции, иные творческие решения презентации проекта. Особо приветствуется отчет о реализации проекта в период проведения Конкурса.  Объем работы не ограничен, допустимые форматы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doc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word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pptx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PowerPoint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MPEG, AVI, WMV,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pdf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.</w:t>
      </w:r>
    </w:p>
    <w:p w:rsidR="00E17D0D" w:rsidRPr="00E17D0D" w:rsidRDefault="00BA1461" w:rsidP="00B97064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Times New Roman"/>
          <w:color w:val="000000" w:themeColor="text1"/>
          <w:sz w:val="28"/>
          <w:szCs w:val="28"/>
        </w:rPr>
      </w:pPr>
      <w:hyperlink r:id="rId13" w:history="1">
        <w:r w:rsidR="00E17D0D" w:rsidRPr="00E17D0D">
          <w:rPr>
            <w:rFonts w:eastAsia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«Творческий проект «Великая победа»</w:t>
        </w:r>
      </w:hyperlink>
    </w:p>
    <w:p w:rsidR="00E17D0D" w:rsidRPr="00E17D0D" w:rsidRDefault="00E17D0D" w:rsidP="00B9706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E17D0D">
        <w:rPr>
          <w:rFonts w:eastAsia="Times New Roman"/>
          <w:color w:val="000000" w:themeColor="text1"/>
          <w:sz w:val="28"/>
          <w:szCs w:val="28"/>
        </w:rPr>
        <w:t xml:space="preserve">Тематический творческий проект, направленный на воспитание патриотических чувств молодежи, доведение информации о Великой Отечественной войны, поздравление ветеранов Великой Отечественной войны, воплощающий творческую идею автора, не подходящую под другие </w:t>
      </w:r>
      <w:r w:rsidRPr="00E17D0D">
        <w:rPr>
          <w:rFonts w:eastAsia="Times New Roman"/>
          <w:color w:val="000000" w:themeColor="text1"/>
          <w:sz w:val="28"/>
          <w:szCs w:val="28"/>
        </w:rPr>
        <w:lastRenderedPageBreak/>
        <w:t>номинации конкурса.</w:t>
      </w:r>
      <w:proofErr w:type="gramEnd"/>
      <w:r w:rsidRPr="00E17D0D">
        <w:rPr>
          <w:rFonts w:eastAsia="Times New Roman"/>
          <w:color w:val="000000" w:themeColor="text1"/>
          <w:sz w:val="28"/>
          <w:szCs w:val="28"/>
        </w:rPr>
        <w:t xml:space="preserve"> Приветствуется приложение фото- и видеоматериалов, разработка логотипа, рекламных плакатов и других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имиджевых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элементов акции, иные творческие решения презентации проекта.   Объем работы не ограничен, допустимые форматы -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doc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word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pptx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(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Microsoft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PowerPoint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), MPEG, AVI, WMV, .</w:t>
      </w:r>
      <w:proofErr w:type="spellStart"/>
      <w:r w:rsidRPr="00E17D0D">
        <w:rPr>
          <w:rFonts w:eastAsia="Times New Roman"/>
          <w:color w:val="000000" w:themeColor="text1"/>
          <w:sz w:val="28"/>
          <w:szCs w:val="28"/>
        </w:rPr>
        <w:t>pdf</w:t>
      </w:r>
      <w:proofErr w:type="spellEnd"/>
      <w:r w:rsidRPr="00E17D0D">
        <w:rPr>
          <w:rFonts w:eastAsia="Times New Roman"/>
          <w:color w:val="000000" w:themeColor="text1"/>
          <w:sz w:val="28"/>
          <w:szCs w:val="28"/>
        </w:rPr>
        <w:t>. </w:t>
      </w:r>
      <w:r w:rsidRPr="00E17D0D">
        <w:rPr>
          <w:rFonts w:eastAsia="Times New Roman"/>
          <w:color w:val="000000" w:themeColor="text1"/>
          <w:sz w:val="28"/>
          <w:szCs w:val="28"/>
        </w:rPr>
        <w:br/>
        <w:t xml:space="preserve">Авторские права на материалы сохраняются за участниками конкурса. </w:t>
      </w:r>
    </w:p>
    <w:p w:rsidR="00C67258" w:rsidRPr="003E325E" w:rsidRDefault="00C67258" w:rsidP="00B97064">
      <w:pPr>
        <w:shd w:val="clear" w:color="auto" w:fill="FFFFFF"/>
        <w:spacing w:before="322"/>
        <w:ind w:right="317"/>
        <w:contextualSpacing/>
        <w:jc w:val="both"/>
        <w:rPr>
          <w:color w:val="000000" w:themeColor="text1"/>
          <w:sz w:val="28"/>
          <w:szCs w:val="28"/>
        </w:rPr>
      </w:pPr>
    </w:p>
    <w:p w:rsidR="00C67258" w:rsidRPr="003E325E" w:rsidRDefault="00C67258" w:rsidP="00B97064">
      <w:pPr>
        <w:shd w:val="clear" w:color="auto" w:fill="FFFFFF"/>
        <w:spacing w:before="893"/>
        <w:contextualSpacing/>
        <w:jc w:val="center"/>
        <w:rPr>
          <w:color w:val="000000" w:themeColor="text1"/>
          <w:sz w:val="28"/>
          <w:szCs w:val="28"/>
        </w:rPr>
      </w:pPr>
      <w:r w:rsidRPr="003E325E">
        <w:rPr>
          <w:b/>
          <w:bCs/>
          <w:color w:val="000000" w:themeColor="text1"/>
          <w:sz w:val="28"/>
          <w:szCs w:val="28"/>
        </w:rPr>
        <w:t>8. Организаторы</w:t>
      </w:r>
      <w:r w:rsidR="007D04F6" w:rsidRPr="003E325E">
        <w:rPr>
          <w:b/>
          <w:bCs/>
          <w:color w:val="000000" w:themeColor="text1"/>
          <w:sz w:val="28"/>
          <w:szCs w:val="28"/>
        </w:rPr>
        <w:t>:</w:t>
      </w:r>
    </w:p>
    <w:p w:rsidR="00C67258" w:rsidRPr="003E325E" w:rsidRDefault="00C67258" w:rsidP="00B97064">
      <w:pPr>
        <w:shd w:val="clear" w:color="auto" w:fill="FFFFFF"/>
        <w:spacing w:before="893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3E325E">
        <w:rPr>
          <w:rFonts w:eastAsia="Times New Roman"/>
          <w:color w:val="000000" w:themeColor="text1"/>
          <w:sz w:val="28"/>
          <w:szCs w:val="28"/>
        </w:rPr>
        <w:t xml:space="preserve">Организаторами является </w:t>
      </w:r>
      <w:r w:rsidR="00F95868" w:rsidRPr="003E325E">
        <w:rPr>
          <w:rFonts w:eastAsia="Times New Roman"/>
          <w:color w:val="000000" w:themeColor="text1"/>
          <w:sz w:val="28"/>
          <w:szCs w:val="28"/>
        </w:rPr>
        <w:t>отдел физической культу</w:t>
      </w:r>
      <w:r w:rsidR="006A199C">
        <w:rPr>
          <w:rFonts w:eastAsia="Times New Roman"/>
          <w:color w:val="000000" w:themeColor="text1"/>
          <w:sz w:val="28"/>
          <w:szCs w:val="28"/>
        </w:rPr>
        <w:t>ры, спорта и молодежной политики</w:t>
      </w:r>
      <w:r w:rsidR="00F95868" w:rsidRPr="003E325E">
        <w:rPr>
          <w:rFonts w:eastAsia="Times New Roman"/>
          <w:color w:val="000000" w:themeColor="text1"/>
          <w:sz w:val="28"/>
          <w:szCs w:val="28"/>
        </w:rPr>
        <w:t xml:space="preserve">  а</w:t>
      </w:r>
      <w:r w:rsidRPr="003E325E">
        <w:rPr>
          <w:rFonts w:eastAsia="Times New Roman"/>
          <w:color w:val="000000" w:themeColor="text1"/>
          <w:sz w:val="28"/>
          <w:szCs w:val="28"/>
        </w:rPr>
        <w:t>д</w:t>
      </w:r>
      <w:r w:rsidR="00F95868" w:rsidRPr="003E325E">
        <w:rPr>
          <w:rFonts w:eastAsia="Times New Roman"/>
          <w:color w:val="000000" w:themeColor="text1"/>
          <w:sz w:val="28"/>
          <w:szCs w:val="28"/>
        </w:rPr>
        <w:t>министрации Туруханского района.</w:t>
      </w:r>
    </w:p>
    <w:p w:rsidR="00931E2D" w:rsidRPr="003E325E" w:rsidRDefault="00931E2D" w:rsidP="00B97064">
      <w:pPr>
        <w:shd w:val="clear" w:color="auto" w:fill="FFFFFF"/>
        <w:spacing w:before="893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:rsidR="00931E2D" w:rsidRPr="003E325E" w:rsidRDefault="00931E2D" w:rsidP="00B97064">
      <w:pPr>
        <w:shd w:val="clear" w:color="auto" w:fill="FFFFFF"/>
        <w:spacing w:before="893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DA0CE3" w:rsidRPr="003E325E" w:rsidRDefault="00DA0CE3" w:rsidP="00B97064">
      <w:pPr>
        <w:jc w:val="both"/>
        <w:rPr>
          <w:color w:val="000000" w:themeColor="text1"/>
        </w:rPr>
      </w:pPr>
    </w:p>
    <w:p w:rsidR="00931E2D" w:rsidRPr="003E325E" w:rsidRDefault="00931E2D" w:rsidP="00B97064">
      <w:pPr>
        <w:jc w:val="both"/>
        <w:rPr>
          <w:color w:val="000000" w:themeColor="text1"/>
        </w:rPr>
      </w:pPr>
    </w:p>
    <w:p w:rsidR="00931E2D" w:rsidRPr="003E325E" w:rsidRDefault="00931E2D" w:rsidP="00B97064">
      <w:pPr>
        <w:jc w:val="both"/>
        <w:rPr>
          <w:color w:val="000000" w:themeColor="text1"/>
        </w:rPr>
      </w:pPr>
    </w:p>
    <w:p w:rsidR="00931E2D" w:rsidRPr="003E325E" w:rsidRDefault="00931E2D" w:rsidP="00B97064">
      <w:pPr>
        <w:jc w:val="both"/>
        <w:rPr>
          <w:color w:val="000000" w:themeColor="text1"/>
        </w:rPr>
      </w:pPr>
    </w:p>
    <w:p w:rsidR="00B97064" w:rsidRPr="003E325E" w:rsidRDefault="00B97064" w:rsidP="00B97064">
      <w:pPr>
        <w:jc w:val="both"/>
        <w:rPr>
          <w:color w:val="000000" w:themeColor="text1"/>
        </w:rPr>
      </w:pPr>
    </w:p>
    <w:sectPr w:rsidR="00B97064" w:rsidRPr="003E325E" w:rsidSect="00703BF8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58B"/>
    <w:multiLevelType w:val="multilevel"/>
    <w:tmpl w:val="665A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B6287"/>
    <w:multiLevelType w:val="hybridMultilevel"/>
    <w:tmpl w:val="FE48D92A"/>
    <w:lvl w:ilvl="0" w:tplc="222AF7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A6357"/>
    <w:multiLevelType w:val="hybridMultilevel"/>
    <w:tmpl w:val="9D10F1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56F26"/>
    <w:multiLevelType w:val="hybridMultilevel"/>
    <w:tmpl w:val="B1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73D9"/>
    <w:multiLevelType w:val="hybridMultilevel"/>
    <w:tmpl w:val="21A0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63491"/>
    <w:multiLevelType w:val="hybridMultilevel"/>
    <w:tmpl w:val="A77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7820FB"/>
    <w:multiLevelType w:val="multilevel"/>
    <w:tmpl w:val="0E1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68"/>
    <w:rsid w:val="000A28BD"/>
    <w:rsid w:val="002E1DC5"/>
    <w:rsid w:val="0034288C"/>
    <w:rsid w:val="003E325E"/>
    <w:rsid w:val="00471F23"/>
    <w:rsid w:val="005E6759"/>
    <w:rsid w:val="00672968"/>
    <w:rsid w:val="0067658A"/>
    <w:rsid w:val="006A199C"/>
    <w:rsid w:val="00703BF8"/>
    <w:rsid w:val="00752758"/>
    <w:rsid w:val="007D04F6"/>
    <w:rsid w:val="00813A7E"/>
    <w:rsid w:val="00865FC2"/>
    <w:rsid w:val="00921643"/>
    <w:rsid w:val="0092574F"/>
    <w:rsid w:val="00931E2D"/>
    <w:rsid w:val="00971F72"/>
    <w:rsid w:val="00B116CA"/>
    <w:rsid w:val="00B97064"/>
    <w:rsid w:val="00BA1461"/>
    <w:rsid w:val="00C67258"/>
    <w:rsid w:val="00C971DC"/>
    <w:rsid w:val="00CA2CF9"/>
    <w:rsid w:val="00D542C2"/>
    <w:rsid w:val="00D63BD4"/>
    <w:rsid w:val="00D85A00"/>
    <w:rsid w:val="00DA0CE3"/>
    <w:rsid w:val="00DA64EF"/>
    <w:rsid w:val="00DE17B5"/>
    <w:rsid w:val="00E17422"/>
    <w:rsid w:val="00E17D0D"/>
    <w:rsid w:val="00F47076"/>
    <w:rsid w:val="00F75778"/>
    <w:rsid w:val="00F94097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4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4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ts.ru/index.php?do=cat&amp;category=victory" TargetMode="External"/><Relationship Id="rId13" Type="http://schemas.openxmlformats.org/officeDocument/2006/relationships/hyperlink" Target="http://www.rguts.ru/index.php?do=cat&amp;category=vic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uts.ru/index.php?do=cat&amp;category=victory" TargetMode="External"/><Relationship Id="rId12" Type="http://schemas.openxmlformats.org/officeDocument/2006/relationships/hyperlink" Target="http://www.rguts.ru/index.php?do=cat&amp;category=vic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sport@bk.ru" TargetMode="External"/><Relationship Id="rId11" Type="http://schemas.openxmlformats.org/officeDocument/2006/relationships/hyperlink" Target="http://www.rguts.ru/index.php?do=cat&amp;category=vict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uts.ru/index.php?do=cat&amp;category=vic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uts.ru/index.php?do=cat&amp;category=victo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Гейдт</dc:creator>
  <cp:keywords/>
  <dc:description/>
  <cp:lastModifiedBy>Кришталюк</cp:lastModifiedBy>
  <cp:revision>2</cp:revision>
  <cp:lastPrinted>2015-03-30T03:10:00Z</cp:lastPrinted>
  <dcterms:created xsi:type="dcterms:W3CDTF">2015-03-31T13:01:00Z</dcterms:created>
  <dcterms:modified xsi:type="dcterms:W3CDTF">2015-03-31T13:01:00Z</dcterms:modified>
</cp:coreProperties>
</file>