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5C6041" w:rsidRPr="00A51601" w:rsidRDefault="005C6041" w:rsidP="005C6041">
      <w:pPr>
        <w:jc w:val="center"/>
        <w:rPr>
          <w:b/>
          <w:sz w:val="32"/>
          <w:szCs w:val="32"/>
        </w:rPr>
      </w:pPr>
      <w:proofErr w:type="gramStart"/>
      <w:r w:rsidRPr="00A51601">
        <w:rPr>
          <w:b/>
          <w:sz w:val="32"/>
          <w:szCs w:val="32"/>
        </w:rPr>
        <w:t>Р</w:t>
      </w:r>
      <w:proofErr w:type="gramEnd"/>
      <w:r w:rsidRPr="00A51601">
        <w:rPr>
          <w:b/>
          <w:sz w:val="32"/>
          <w:szCs w:val="32"/>
        </w:rPr>
        <w:t xml:space="preserve"> А С П О Р Я Ж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092969" w:rsidRPr="005368F9" w:rsidRDefault="00C11FB1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01.04</w:t>
      </w:r>
      <w:r w:rsidR="005368F9" w:rsidRPr="00762F26">
        <w:rPr>
          <w:bCs/>
        </w:rPr>
        <w:t>.</w:t>
      </w:r>
      <w:r w:rsidR="0046542B" w:rsidRPr="00762F26">
        <w:rPr>
          <w:bCs/>
        </w:rPr>
        <w:t>20</w:t>
      </w:r>
      <w:r w:rsidR="00E6284C" w:rsidRPr="00762F26">
        <w:rPr>
          <w:bCs/>
        </w:rPr>
        <w:t>20</w:t>
      </w:r>
      <w:r w:rsidR="00A718B2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762F26">
        <w:rPr>
          <w:bCs/>
        </w:rPr>
        <w:t>№</w:t>
      </w:r>
      <w:r w:rsidR="005C6041">
        <w:rPr>
          <w:bCs/>
        </w:rPr>
        <w:t>2</w:t>
      </w:r>
      <w:r>
        <w:rPr>
          <w:bCs/>
        </w:rPr>
        <w:t>3</w:t>
      </w:r>
      <w:r w:rsidR="003B4CB6" w:rsidRPr="00762F26">
        <w:rPr>
          <w:bCs/>
        </w:rPr>
        <w:t>-</w:t>
      </w:r>
      <w:r w:rsidR="005C6041">
        <w:rPr>
          <w:bCs/>
        </w:rPr>
        <w:t>Р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4B4716" w:rsidRDefault="005C6041" w:rsidP="005C6041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E7240B">
              <w:rPr>
                <w:bCs/>
              </w:rPr>
              <w:t xml:space="preserve">О мерах по </w:t>
            </w:r>
            <w:r>
              <w:rPr>
                <w:bCs/>
              </w:rPr>
              <w:t xml:space="preserve">организации и проведению мероприятий </w:t>
            </w:r>
            <w:r>
              <w:t>на территории муниципального образования Светлогорский сельсовет Туруханского района Красноярского края</w:t>
            </w:r>
            <w:r>
              <w:rPr>
                <w:bCs/>
              </w:rPr>
              <w:t xml:space="preserve"> во исполнение Указа Губернатора Красноярского края </w:t>
            </w:r>
            <w:r w:rsidR="004F2FD8" w:rsidRPr="0071054C">
              <w:t xml:space="preserve">от </w:t>
            </w:r>
            <w:r w:rsidR="004F2FD8">
              <w:t>31</w:t>
            </w:r>
            <w:r w:rsidR="004F2FD8" w:rsidRPr="0071054C">
              <w:t>.03.2020 №7</w:t>
            </w:r>
            <w:r w:rsidR="004F2FD8">
              <w:t>3</w:t>
            </w:r>
            <w:r w:rsidR="004F2FD8" w:rsidRPr="0071054C">
              <w:t xml:space="preserve">-уг 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8C6C26" w:rsidRDefault="00762F26" w:rsidP="008C6C26">
      <w:pPr>
        <w:ind w:right="-1"/>
        <w:jc w:val="both"/>
      </w:pPr>
      <w:r>
        <w:tab/>
      </w:r>
    </w:p>
    <w:p w:rsidR="00762F26" w:rsidRDefault="00762F26" w:rsidP="008C6C26">
      <w:pPr>
        <w:ind w:right="-1"/>
        <w:jc w:val="both"/>
      </w:pPr>
      <w:r>
        <w:tab/>
        <w:t xml:space="preserve">Во исполнение </w:t>
      </w:r>
      <w:r w:rsidR="004F2FD8" w:rsidRPr="0071054C">
        <w:t xml:space="preserve">Указа Губернатора Красноярского края от </w:t>
      </w:r>
      <w:r w:rsidR="004F2FD8">
        <w:t>31</w:t>
      </w:r>
      <w:r w:rsidR="004F2FD8" w:rsidRPr="0071054C">
        <w:t>.03.2020 №7</w:t>
      </w:r>
      <w:r w:rsidR="004F2FD8">
        <w:t>3</w:t>
      </w:r>
      <w:r w:rsidR="004F2FD8" w:rsidRPr="0071054C">
        <w:t>-уг «</w:t>
      </w:r>
      <w:r w:rsidR="004F2FD8" w:rsidRPr="00D854FD">
        <w:t>Об ограничении посещения общественных мест гражданами (самоизоляции) на территории Красноярского края</w:t>
      </w:r>
      <w:r w:rsidR="004F2FD8" w:rsidRPr="0071054C">
        <w:t>»</w:t>
      </w:r>
      <w:r>
        <w:t xml:space="preserve">, в целях обеспечения санитарно-эпидемиологического благополучия населения на территории муниципального образования Светлогорский сельсовет, </w:t>
      </w:r>
      <w:r w:rsidRPr="00762F26">
        <w:t>руководствуясь статьями 19, 22 Устава Светлогорского сельсовета Туруханского района Красноярского края:</w:t>
      </w:r>
    </w:p>
    <w:p w:rsidR="00762F26" w:rsidRDefault="00762F26" w:rsidP="008C6C26">
      <w:pPr>
        <w:ind w:right="-1"/>
        <w:jc w:val="both"/>
      </w:pPr>
    </w:p>
    <w:p w:rsidR="004F2FD8" w:rsidRDefault="008C6C26" w:rsidP="00140858">
      <w:pPr>
        <w:ind w:right="-1" w:firstLine="709"/>
        <w:jc w:val="both"/>
      </w:pPr>
      <w:r>
        <w:t xml:space="preserve">1. </w:t>
      </w:r>
      <w:r w:rsidR="004F2FD8">
        <w:t>Работодателям предприятий, организаций и учреждений всех форм собственности, осуществляющих свою деятельность на территории муниципального образования Светлогорский сельсовет</w:t>
      </w:r>
      <w:r w:rsidR="000C266C">
        <w:t>,</w:t>
      </w:r>
      <w:bookmarkStart w:id="0" w:name="_GoBack"/>
      <w:bookmarkEnd w:id="0"/>
      <w:r w:rsidR="004F2FD8">
        <w:t xml:space="preserve"> </w:t>
      </w:r>
      <w:r w:rsidR="00362774">
        <w:t>довести информацию до работников</w:t>
      </w:r>
      <w:r w:rsidR="004F2FD8">
        <w:t xml:space="preserve"> о необходимости соблюдать ограничения</w:t>
      </w:r>
      <w:r w:rsidR="00DE7ED5">
        <w:t>,</w:t>
      </w:r>
      <w:r w:rsidR="004F2FD8">
        <w:t xml:space="preserve"> установленные </w:t>
      </w:r>
      <w:r w:rsidR="00DE7ED5">
        <w:t xml:space="preserve">для граждан </w:t>
      </w:r>
      <w:r w:rsidR="004F2FD8">
        <w:t xml:space="preserve">указом </w:t>
      </w:r>
      <w:r w:rsidR="00DE7ED5" w:rsidRPr="0071054C">
        <w:t xml:space="preserve">Губернатора Красноярского края от </w:t>
      </w:r>
      <w:r w:rsidR="00DE7ED5">
        <w:t>31</w:t>
      </w:r>
      <w:r w:rsidR="00DE7ED5" w:rsidRPr="0071054C">
        <w:t>.03.2020 №7</w:t>
      </w:r>
      <w:r w:rsidR="00DE7ED5">
        <w:t>3</w:t>
      </w:r>
      <w:r w:rsidR="00DE7ED5" w:rsidRPr="0071054C">
        <w:t>-уг «</w:t>
      </w:r>
      <w:r w:rsidR="00DE7ED5" w:rsidRPr="00D854FD">
        <w:t>Об ограничении посещения общественных мест гражданами (самоизоляции) на территории Красноярского края</w:t>
      </w:r>
      <w:r w:rsidR="00DE7ED5" w:rsidRPr="0071054C">
        <w:t>»</w:t>
      </w:r>
      <w:r w:rsidR="00DE7ED5">
        <w:t>.</w:t>
      </w:r>
    </w:p>
    <w:p w:rsidR="00362774" w:rsidRDefault="00362774" w:rsidP="00140858">
      <w:pPr>
        <w:ind w:firstLine="709"/>
        <w:jc w:val="both"/>
      </w:pPr>
      <w:r>
        <w:t xml:space="preserve">2. </w:t>
      </w:r>
      <w:proofErr w:type="gramStart"/>
      <w:r>
        <w:t xml:space="preserve">Работодателям предприятий, организаций и учреждений всех форм собственности, осуществляющих свою деятельность на территории муниципального образования Светлогорский сельсовет,  </w:t>
      </w:r>
      <w:r w:rsidRPr="00D227BC">
        <w:t xml:space="preserve">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D227BC">
        <w:t>дистанцирования</w:t>
      </w:r>
      <w:proofErr w:type="spellEnd"/>
      <w:r w:rsidRPr="00D227BC"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</w:t>
      </w:r>
      <w:r>
        <w:t>включая прилегающую территорию).</w:t>
      </w:r>
      <w:proofErr w:type="gramEnd"/>
    </w:p>
    <w:p w:rsidR="00A718B2" w:rsidRDefault="00140858" w:rsidP="00A718B2">
      <w:pPr>
        <w:autoSpaceDE w:val="0"/>
        <w:autoSpaceDN w:val="0"/>
        <w:adjustRightInd w:val="0"/>
        <w:ind w:firstLine="709"/>
        <w:jc w:val="both"/>
      </w:pPr>
      <w:r>
        <w:t>3</w:t>
      </w:r>
      <w:r w:rsidR="00A718B2" w:rsidRPr="0049602D">
        <w:t xml:space="preserve">. </w:t>
      </w:r>
      <w:proofErr w:type="gramStart"/>
      <w:r w:rsidR="00A718B2">
        <w:t xml:space="preserve">Контроль </w:t>
      </w:r>
      <w:r w:rsidR="00A718B2" w:rsidRPr="0049602D">
        <w:t>за</w:t>
      </w:r>
      <w:proofErr w:type="gramEnd"/>
      <w:r w:rsidR="00A718B2" w:rsidRPr="0049602D">
        <w:t xml:space="preserve"> исполнение</w:t>
      </w:r>
      <w:r w:rsidR="00A718B2">
        <w:t>м</w:t>
      </w:r>
      <w:r w:rsidR="00A718B2" w:rsidRPr="0049602D">
        <w:t xml:space="preserve"> настоящего </w:t>
      </w:r>
      <w:r w:rsidR="00602FBC">
        <w:t>распоряжения</w:t>
      </w:r>
      <w:r w:rsidR="00A718B2" w:rsidRPr="0049602D">
        <w:t xml:space="preserve"> </w:t>
      </w:r>
      <w:r>
        <w:t>оставляю за собой</w:t>
      </w:r>
      <w:r w:rsidR="00A718B2" w:rsidRPr="0049602D">
        <w:t>.</w:t>
      </w:r>
    </w:p>
    <w:p w:rsidR="003B4CB6" w:rsidRDefault="00140858" w:rsidP="00C25A43">
      <w:pPr>
        <w:ind w:right="-1" w:firstLine="708"/>
        <w:jc w:val="both"/>
      </w:pPr>
      <w:r>
        <w:t>4</w:t>
      </w:r>
      <w:r w:rsidR="00D778F9">
        <w:t xml:space="preserve">. </w:t>
      </w:r>
      <w:r w:rsidR="00C25A43">
        <w:t xml:space="preserve">Настоящее </w:t>
      </w:r>
      <w:r w:rsidR="00602FBC">
        <w:t>распоряжение</w:t>
      </w:r>
      <w:r w:rsidR="00C25A43">
        <w:t xml:space="preserve"> вступае</w:t>
      </w:r>
      <w:r w:rsidR="00DF6DA9">
        <w:t xml:space="preserve">т в силу с момента подписания, </w:t>
      </w:r>
      <w:r w:rsidR="00C25A43">
        <w:t xml:space="preserve">подлежит официальному опубликованию в </w:t>
      </w:r>
      <w:r w:rsidR="00D778F9">
        <w:t xml:space="preserve">газете «Светлогорский Вестник» и </w:t>
      </w:r>
      <w:r w:rsidR="00C25A43">
        <w:rPr>
          <w:bCs/>
        </w:rPr>
        <w:t xml:space="preserve">размещению на официальном сайте муниципального образования Светлогорский сельсовет в сети «Интернет». </w:t>
      </w:r>
    </w:p>
    <w:p w:rsidR="00715AD2" w:rsidRDefault="00715AD2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F6DA9" w:rsidRDefault="00DF6DA9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FF0949" w:rsidRDefault="00FF0949" w:rsidP="00624A9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37701" w:rsidRDefault="00E37701" w:rsidP="00E7240B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5368F9" w:rsidRPr="005368F9" w:rsidRDefault="00EC4C47" w:rsidP="00E7240B">
      <w:pPr>
        <w:ind w:right="-1"/>
        <w:jc w:val="both"/>
      </w:pPr>
      <w:r w:rsidRPr="005368F9">
        <w:t>Глав</w:t>
      </w:r>
      <w:r w:rsidR="00E37701">
        <w:t>ы</w:t>
      </w:r>
      <w:r w:rsidRPr="005368F9">
        <w:t xml:space="preserve">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A718B2">
        <w:t xml:space="preserve">                   </w:t>
      </w:r>
      <w:r w:rsidR="00512732" w:rsidRPr="005368F9">
        <w:tab/>
      </w:r>
      <w:r w:rsidR="00DF6DA9">
        <w:t xml:space="preserve">             </w:t>
      </w:r>
      <w:r w:rsidR="00E37701">
        <w:t>Н.Н. Проданова</w:t>
      </w:r>
    </w:p>
    <w:sectPr w:rsidR="005368F9" w:rsidRPr="005368F9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0C266C"/>
    <w:rsid w:val="001377FE"/>
    <w:rsid w:val="00140858"/>
    <w:rsid w:val="0014795E"/>
    <w:rsid w:val="00186502"/>
    <w:rsid w:val="001C5C12"/>
    <w:rsid w:val="001E7FE5"/>
    <w:rsid w:val="002265F4"/>
    <w:rsid w:val="0024402A"/>
    <w:rsid w:val="002776DC"/>
    <w:rsid w:val="0028041C"/>
    <w:rsid w:val="002A62D9"/>
    <w:rsid w:val="002F673F"/>
    <w:rsid w:val="00355B84"/>
    <w:rsid w:val="00362774"/>
    <w:rsid w:val="00365CB4"/>
    <w:rsid w:val="0037202E"/>
    <w:rsid w:val="00377126"/>
    <w:rsid w:val="00384E0B"/>
    <w:rsid w:val="003A3BAE"/>
    <w:rsid w:val="003B4CB6"/>
    <w:rsid w:val="003E00BA"/>
    <w:rsid w:val="003E182E"/>
    <w:rsid w:val="004052FC"/>
    <w:rsid w:val="004061AD"/>
    <w:rsid w:val="0046542B"/>
    <w:rsid w:val="004A6F08"/>
    <w:rsid w:val="004B36CC"/>
    <w:rsid w:val="004B4716"/>
    <w:rsid w:val="004D4ABC"/>
    <w:rsid w:val="004D5A74"/>
    <w:rsid w:val="004E2E1E"/>
    <w:rsid w:val="004F2FD8"/>
    <w:rsid w:val="00506401"/>
    <w:rsid w:val="005069BB"/>
    <w:rsid w:val="00512732"/>
    <w:rsid w:val="0051623B"/>
    <w:rsid w:val="00520D23"/>
    <w:rsid w:val="005368F9"/>
    <w:rsid w:val="005C6041"/>
    <w:rsid w:val="005E0CAB"/>
    <w:rsid w:val="005F6A6A"/>
    <w:rsid w:val="00602FBC"/>
    <w:rsid w:val="006118DF"/>
    <w:rsid w:val="00613660"/>
    <w:rsid w:val="00624A9A"/>
    <w:rsid w:val="0064274F"/>
    <w:rsid w:val="0068207D"/>
    <w:rsid w:val="006B3A1C"/>
    <w:rsid w:val="007079C4"/>
    <w:rsid w:val="00714BC9"/>
    <w:rsid w:val="00715AD2"/>
    <w:rsid w:val="0074050C"/>
    <w:rsid w:val="007624A3"/>
    <w:rsid w:val="00762F26"/>
    <w:rsid w:val="0078152B"/>
    <w:rsid w:val="0078537A"/>
    <w:rsid w:val="007B03F7"/>
    <w:rsid w:val="007D7D91"/>
    <w:rsid w:val="007E4929"/>
    <w:rsid w:val="00804034"/>
    <w:rsid w:val="00836F88"/>
    <w:rsid w:val="0084133A"/>
    <w:rsid w:val="00845C3C"/>
    <w:rsid w:val="00855F6F"/>
    <w:rsid w:val="0087390B"/>
    <w:rsid w:val="00875849"/>
    <w:rsid w:val="008C6C26"/>
    <w:rsid w:val="008C7F88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C5E46"/>
    <w:rsid w:val="00A11F4D"/>
    <w:rsid w:val="00A20E9A"/>
    <w:rsid w:val="00A31AAE"/>
    <w:rsid w:val="00A42F2F"/>
    <w:rsid w:val="00A718B2"/>
    <w:rsid w:val="00A90340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11FB1"/>
    <w:rsid w:val="00C25A43"/>
    <w:rsid w:val="00C3468C"/>
    <w:rsid w:val="00CA6EE2"/>
    <w:rsid w:val="00CB5685"/>
    <w:rsid w:val="00CC33FC"/>
    <w:rsid w:val="00CD7528"/>
    <w:rsid w:val="00CE4411"/>
    <w:rsid w:val="00D13D87"/>
    <w:rsid w:val="00D21B2D"/>
    <w:rsid w:val="00D778F9"/>
    <w:rsid w:val="00DA7494"/>
    <w:rsid w:val="00DE404C"/>
    <w:rsid w:val="00DE7ED5"/>
    <w:rsid w:val="00DF4A5F"/>
    <w:rsid w:val="00DF6DA9"/>
    <w:rsid w:val="00E27F33"/>
    <w:rsid w:val="00E37701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64D1"/>
    <w:rsid w:val="00FB0ED4"/>
    <w:rsid w:val="00FB75B9"/>
    <w:rsid w:val="00FE379C"/>
    <w:rsid w:val="00FF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E6ED-AC8B-4241-AAE5-B61673ED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Жила Анастасия Сергеевна</cp:lastModifiedBy>
  <cp:revision>9</cp:revision>
  <cp:lastPrinted>2020-04-02T05:54:00Z</cp:lastPrinted>
  <dcterms:created xsi:type="dcterms:W3CDTF">2020-03-27T16:11:00Z</dcterms:created>
  <dcterms:modified xsi:type="dcterms:W3CDTF">2020-04-02T05:57:00Z</dcterms:modified>
</cp:coreProperties>
</file>