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Default="00092969" w:rsidP="00092969">
      <w:pPr>
        <w:jc w:val="center"/>
        <w:rPr>
          <w:b/>
          <w:sz w:val="32"/>
          <w:szCs w:val="32"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E6284C" w:rsidP="00E6284C">
      <w:pPr>
        <w:jc w:val="center"/>
        <w:rPr>
          <w:b/>
          <w:sz w:val="32"/>
          <w:szCs w:val="32"/>
        </w:rPr>
      </w:pPr>
      <w:proofErr w:type="gramStart"/>
      <w:r w:rsidRPr="00A51601">
        <w:rPr>
          <w:b/>
          <w:sz w:val="32"/>
          <w:szCs w:val="32"/>
        </w:rPr>
        <w:t>Р</w:t>
      </w:r>
      <w:proofErr w:type="gramEnd"/>
      <w:r w:rsidRPr="00A51601">
        <w:rPr>
          <w:b/>
          <w:sz w:val="32"/>
          <w:szCs w:val="32"/>
        </w:rPr>
        <w:t xml:space="preserve"> А С П О Р Я Ж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375DB9" w:rsidRDefault="00375DB9" w:rsidP="00092969">
      <w:pPr>
        <w:jc w:val="center"/>
        <w:rPr>
          <w:sz w:val="22"/>
          <w:szCs w:val="22"/>
        </w:rPr>
      </w:pPr>
    </w:p>
    <w:p w:rsidR="00092969" w:rsidRPr="005368F9" w:rsidRDefault="00375DB9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23</w:t>
      </w:r>
      <w:r w:rsidR="005368F9" w:rsidRPr="00375DB9">
        <w:rPr>
          <w:bCs/>
        </w:rPr>
        <w:t>.03.</w:t>
      </w:r>
      <w:r w:rsidR="0046542B" w:rsidRPr="00375DB9">
        <w:rPr>
          <w:bCs/>
        </w:rPr>
        <w:t>20</w:t>
      </w:r>
      <w:r w:rsidR="00E6284C" w:rsidRPr="00375DB9">
        <w:rPr>
          <w:bCs/>
        </w:rPr>
        <w:t>20</w:t>
      </w:r>
      <w:r w:rsidR="0028041C" w:rsidRPr="00375DB9">
        <w:rPr>
          <w:bCs/>
        </w:rPr>
        <w:t xml:space="preserve">                                                                                               </w:t>
      </w:r>
      <w:r w:rsidR="00E6284C" w:rsidRPr="00375DB9">
        <w:rPr>
          <w:bCs/>
        </w:rPr>
        <w:t xml:space="preserve">                              </w:t>
      </w:r>
      <w:r w:rsidR="0028041C" w:rsidRPr="00375DB9">
        <w:rPr>
          <w:bCs/>
        </w:rPr>
        <w:t xml:space="preserve">   </w:t>
      </w:r>
      <w:r>
        <w:rPr>
          <w:bCs/>
        </w:rPr>
        <w:t xml:space="preserve">  </w:t>
      </w:r>
      <w:r w:rsidR="0028041C" w:rsidRPr="00375DB9">
        <w:rPr>
          <w:bCs/>
        </w:rPr>
        <w:t>№</w:t>
      </w:r>
      <w:r>
        <w:rPr>
          <w:bCs/>
        </w:rPr>
        <w:t xml:space="preserve"> 19</w:t>
      </w:r>
      <w:r w:rsidR="00E6284C" w:rsidRPr="00375DB9">
        <w:rPr>
          <w:bCs/>
        </w:rPr>
        <w:t>-Р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5368F9" w:rsidRPr="004B4716" w:rsidTr="004F0070">
        <w:tc>
          <w:tcPr>
            <w:tcW w:w="5103" w:type="dxa"/>
            <w:shd w:val="clear" w:color="auto" w:fill="auto"/>
          </w:tcPr>
          <w:p w:rsidR="005368F9" w:rsidRPr="004B4716" w:rsidRDefault="005368F9" w:rsidP="007741BD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E7240B">
              <w:rPr>
                <w:bCs/>
              </w:rPr>
              <w:t xml:space="preserve">О мерах по </w:t>
            </w:r>
            <w:r w:rsidR="007741BD">
              <w:rPr>
                <w:bCs/>
              </w:rPr>
              <w:t xml:space="preserve">организации и проведению мероприятий </w:t>
            </w:r>
            <w:r w:rsidR="007741BD">
              <w:t>на территории муниципального образования Светлогорский сельсовет Туруханского района Красноярского края</w:t>
            </w:r>
            <w:r w:rsidR="007741BD">
              <w:rPr>
                <w:bCs/>
              </w:rPr>
              <w:t xml:space="preserve"> во исполнение Указа Губернатора Красноярского края от 16.03.2020 №54-уг 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464815" w:rsidRDefault="007741BD" w:rsidP="00464815">
      <w:pPr>
        <w:ind w:right="-1" w:firstLine="708"/>
        <w:jc w:val="both"/>
      </w:pPr>
      <w:proofErr w:type="gramStart"/>
      <w:r w:rsidRPr="007741BD">
        <w:t xml:space="preserve">Во исполнение </w:t>
      </w:r>
      <w:r w:rsidRPr="007741BD">
        <w:rPr>
          <w:bCs/>
        </w:rPr>
        <w:t>Указа Губернатора Красноярского края от 16.03.2020 №54-уг</w:t>
      </w:r>
      <w:r w:rsidRPr="007741BD">
        <w:t xml:space="preserve">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2019-nCoV, на территории Красноярского края», в соответствии с </w:t>
      </w:r>
      <w:hyperlink r:id="rId8" w:anchor="/document/12115118/entry/0" w:history="1">
        <w:r w:rsidRPr="007741BD">
          <w:rPr>
            <w:rStyle w:val="a7"/>
            <w:color w:val="auto"/>
            <w:u w:val="none"/>
          </w:rPr>
          <w:t>Федеральным законом</w:t>
        </w:r>
      </w:hyperlink>
      <w:r>
        <w:t xml:space="preserve"> от 30.03.1999 №52-ФЗ «</w:t>
      </w:r>
      <w:r w:rsidRPr="007741BD">
        <w:t>О санитарно-эпидемиоло</w:t>
      </w:r>
      <w:r>
        <w:t>гическом благополучии населения»</w:t>
      </w:r>
      <w:r w:rsidRPr="007741BD">
        <w:t xml:space="preserve">, учитывая </w:t>
      </w:r>
      <w:hyperlink r:id="rId9" w:anchor="/document/73461231/entry/0" w:history="1">
        <w:r w:rsidRPr="007741BD">
          <w:rPr>
            <w:rStyle w:val="a7"/>
            <w:color w:val="auto"/>
            <w:u w:val="none"/>
          </w:rPr>
          <w:t>постановление</w:t>
        </w:r>
      </w:hyperlink>
      <w:r w:rsidRPr="007741BD">
        <w:t xml:space="preserve"> Главного государственного санитарного врача Росси</w:t>
      </w:r>
      <w:r>
        <w:t>йской Федерации от 24.01.2020</w:t>
      </w:r>
      <w:proofErr w:type="gramEnd"/>
      <w:r>
        <w:t xml:space="preserve"> №</w:t>
      </w:r>
      <w:proofErr w:type="gramStart"/>
      <w:r>
        <w:t>2 «</w:t>
      </w:r>
      <w:r w:rsidRPr="007741BD">
        <w:t>О дополнительных мероприятиях по недопущению завоза и распространения новой коронавирусно</w:t>
      </w:r>
      <w:r>
        <w:t>й инфекции, вызванной 2019-nCoV»</w:t>
      </w:r>
      <w:r w:rsidRPr="007741BD">
        <w:t xml:space="preserve">, </w:t>
      </w:r>
      <w:hyperlink r:id="rId10" w:anchor="/document/73495813/entry/0" w:history="1">
        <w:r w:rsidRPr="007741BD">
          <w:rPr>
            <w:rStyle w:val="a7"/>
            <w:color w:val="auto"/>
            <w:u w:val="none"/>
          </w:rPr>
          <w:t>постановление</w:t>
        </w:r>
      </w:hyperlink>
      <w:r w:rsidRPr="007741BD">
        <w:t xml:space="preserve"> Главного государственного санитарного врача Росси</w:t>
      </w:r>
      <w:r>
        <w:t>йской Федерации от 31.01.2020 №3 «</w:t>
      </w:r>
      <w:r w:rsidRPr="007741BD">
        <w:t>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</w:t>
      </w:r>
      <w:r>
        <w:t>19-nCoV»</w:t>
      </w:r>
      <w:r w:rsidRPr="007741BD">
        <w:t xml:space="preserve">, </w:t>
      </w:r>
      <w:hyperlink r:id="rId11" w:anchor="/document/73695016/entry/0" w:history="1">
        <w:r w:rsidRPr="007741BD">
          <w:rPr>
            <w:rStyle w:val="a7"/>
            <w:color w:val="auto"/>
            <w:u w:val="none"/>
          </w:rPr>
          <w:t>постановление</w:t>
        </w:r>
      </w:hyperlink>
      <w:r w:rsidRPr="007741BD">
        <w:t xml:space="preserve"> Главного государственного санитарного врача Росси</w:t>
      </w:r>
      <w:r>
        <w:t>йской Федерации от 02.03.2020 №5 «</w:t>
      </w:r>
      <w:r w:rsidRPr="007741BD">
        <w:t>О дополнительных мерах по снижению рисков завоза и распространения новой</w:t>
      </w:r>
      <w:proofErr w:type="gramEnd"/>
      <w:r w:rsidRPr="007741BD">
        <w:t xml:space="preserve"> коро</w:t>
      </w:r>
      <w:r>
        <w:t>навирусной инфекции (2019-nCoV)»</w:t>
      </w:r>
      <w:r w:rsidR="00464815">
        <w:t>, руководствуясь статьями 19, 22 Устава Светлогорского сельсовета Туруханского района Красноярского края</w:t>
      </w:r>
      <w:r>
        <w:t>:</w:t>
      </w:r>
    </w:p>
    <w:p w:rsidR="00464815" w:rsidRDefault="00464815" w:rsidP="00464815">
      <w:pPr>
        <w:ind w:right="-1" w:firstLine="708"/>
        <w:jc w:val="both"/>
      </w:pPr>
    </w:p>
    <w:p w:rsidR="00375DB9" w:rsidRDefault="00464815" w:rsidP="00375DB9">
      <w:pPr>
        <w:ind w:right="-1" w:firstLine="708"/>
        <w:jc w:val="both"/>
      </w:pPr>
      <w:r>
        <w:t xml:space="preserve">1. </w:t>
      </w:r>
      <w:r>
        <w:t xml:space="preserve">Должностным лицам администрации Светлогорского сельсовета, руководителям муниципальных учреждений </w:t>
      </w:r>
      <w:r>
        <w:t xml:space="preserve">в сферах образования, культуры и спорта, </w:t>
      </w:r>
      <w:r>
        <w:t>расположенных на территории муниципального образования Светлогорский сельсовет,</w:t>
      </w:r>
      <w:r>
        <w:t xml:space="preserve"> </w:t>
      </w:r>
      <w:r>
        <w:t>отказаться от проведения массовых мероприятий, в том числе деловых, спортивных, культурных и развлекательных, организаторами которых они являются, либо перенести их на более поздний срок.</w:t>
      </w:r>
    </w:p>
    <w:p w:rsidR="00957D2E" w:rsidRDefault="00375DB9" w:rsidP="00375DB9">
      <w:pPr>
        <w:ind w:right="-1" w:firstLine="708"/>
        <w:jc w:val="both"/>
      </w:pPr>
      <w:r>
        <w:t xml:space="preserve">2. </w:t>
      </w:r>
      <w:r w:rsidR="00957D2E">
        <w:t xml:space="preserve">Рекомендовать </w:t>
      </w:r>
      <w:r w:rsidR="0069098F">
        <w:t>руководителям</w:t>
      </w:r>
      <w:r w:rsidR="00957D2E">
        <w:t xml:space="preserve"> </w:t>
      </w:r>
      <w:r w:rsidR="0069098F">
        <w:t xml:space="preserve">предприятий, </w:t>
      </w:r>
      <w:r w:rsidR="00957D2E">
        <w:t>организаций и учреждений</w:t>
      </w:r>
      <w:r w:rsidR="00957D2E" w:rsidRPr="005368F9">
        <w:t xml:space="preserve">, независимо от их </w:t>
      </w:r>
      <w:r w:rsidR="00957D2E">
        <w:t>организационно-правовой формы, осуществляющим свою деятельность на территории муниципального образования Светлогорский сельсовет:</w:t>
      </w:r>
    </w:p>
    <w:p w:rsidR="00957D2E" w:rsidRDefault="00957D2E" w:rsidP="00957D2E">
      <w:pPr>
        <w:ind w:right="-1" w:firstLine="708"/>
        <w:jc w:val="both"/>
      </w:pPr>
      <w:r>
        <w:t>- организовать ежедневное измерение температуры тела у работников;</w:t>
      </w:r>
    </w:p>
    <w:p w:rsidR="00957D2E" w:rsidRDefault="00957D2E" w:rsidP="00957D2E">
      <w:pPr>
        <w:ind w:right="-1" w:firstLine="708"/>
        <w:jc w:val="both"/>
      </w:pPr>
      <w:r>
        <w:t>- в случае выявления у работника респираторных симптомов предлагать работнику незамедлительно обратиться в медицинскую организацию за получением первичной медико-санитарной помощи;</w:t>
      </w:r>
    </w:p>
    <w:p w:rsidR="00957D2E" w:rsidRDefault="00957D2E" w:rsidP="00957D2E">
      <w:pPr>
        <w:ind w:right="-1" w:firstLine="708"/>
        <w:jc w:val="both"/>
      </w:pPr>
      <w:r>
        <w:lastRenderedPageBreak/>
        <w:t>- оказывать работникам содействие в обеспечении соблюдения режима «самоизоляции»;</w:t>
      </w:r>
    </w:p>
    <w:p w:rsidR="00957D2E" w:rsidRDefault="00957D2E" w:rsidP="00957D2E">
      <w:pPr>
        <w:ind w:right="-1" w:firstLine="708"/>
        <w:jc w:val="both"/>
      </w:pPr>
      <w:r>
        <w:t>- организовать проведение уборки помещений с применением дезинфицирующих средств вирулицидного действия;</w:t>
      </w:r>
    </w:p>
    <w:p w:rsidR="00957D2E" w:rsidRDefault="00957D2E" w:rsidP="00957D2E">
      <w:pPr>
        <w:ind w:right="-1" w:firstLine="708"/>
        <w:jc w:val="both"/>
      </w:pPr>
      <w:r>
        <w:t>- предоставлять по заявлениям работников - родителей (законных представителей) обучающихся в общеобразовательных организациях, расположенных на территории муниципального образования Светлогорский сельсовет, отпуска на период каникул;</w:t>
      </w:r>
    </w:p>
    <w:p w:rsidR="00957D2E" w:rsidRDefault="00957D2E" w:rsidP="00957D2E">
      <w:pPr>
        <w:ind w:right="-1" w:firstLine="708"/>
        <w:jc w:val="both"/>
      </w:pPr>
      <w:r>
        <w:t>- рассмотреть возможность выполнения работниками трудовой функции вне рабочего места дистанционно или на дому;</w:t>
      </w:r>
    </w:p>
    <w:p w:rsidR="00957D2E" w:rsidRDefault="00957D2E" w:rsidP="00957D2E">
      <w:pPr>
        <w:ind w:right="-1" w:firstLine="708"/>
        <w:jc w:val="both"/>
      </w:pPr>
      <w:r>
        <w:t>- воздержаться от направления работников в служебные командировки за пределы территории Туруханского района.</w:t>
      </w:r>
    </w:p>
    <w:p w:rsidR="004F0070" w:rsidRDefault="00375DB9" w:rsidP="004F0070">
      <w:pPr>
        <w:ind w:right="-1" w:firstLine="708"/>
        <w:jc w:val="both"/>
      </w:pPr>
      <w:r>
        <w:t>3</w:t>
      </w:r>
      <w:r w:rsidR="00D13D87">
        <w:t xml:space="preserve">. </w:t>
      </w:r>
      <w:r>
        <w:t xml:space="preserve">Ответственность за исполнение настоящего распоряжения возлагаю на заместителя Главы Светлогорского сельсовета Проданову Н.Н. </w:t>
      </w:r>
    </w:p>
    <w:p w:rsidR="00624A9A" w:rsidRPr="004F0070" w:rsidRDefault="004F0070" w:rsidP="004F0070">
      <w:pPr>
        <w:ind w:right="-1" w:firstLine="708"/>
        <w:jc w:val="both"/>
      </w:pPr>
      <w:r>
        <w:t xml:space="preserve">4. </w:t>
      </w:r>
      <w:bookmarkStart w:id="0" w:name="_GoBack"/>
      <w:bookmarkEnd w:id="0"/>
      <w:r w:rsidR="00375DB9">
        <w:t>Настоящее р</w:t>
      </w:r>
      <w:r w:rsidR="00624A9A" w:rsidRPr="00E53632">
        <w:t>аспоряжение вступает в силу со дня по</w:t>
      </w:r>
      <w:r w:rsidR="00CD7528">
        <w:t xml:space="preserve">дписания, подлежит опубликованию </w:t>
      </w:r>
      <w:r w:rsidR="00CD7528" w:rsidRPr="001D1281">
        <w:t xml:space="preserve">в газете </w:t>
      </w:r>
      <w:r w:rsidR="00CD7528" w:rsidRPr="001D1281">
        <w:rPr>
          <w:bCs/>
        </w:rPr>
        <w:t>«Светлогорский вестник»</w:t>
      </w:r>
      <w:r w:rsidR="00CD7528">
        <w:rPr>
          <w:bCs/>
        </w:rPr>
        <w:t xml:space="preserve">, а также размещению на официальном сайте муниципального образования Светлогорский сельсовет в сети «Интернет». </w:t>
      </w:r>
    </w:p>
    <w:p w:rsidR="004F0070" w:rsidRDefault="004F0070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F0070" w:rsidRDefault="004F0070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F0070" w:rsidRDefault="004F0070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F0070" w:rsidRDefault="004F0070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F0070" w:rsidRDefault="004F0070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5368F9" w:rsidRPr="005368F9" w:rsidRDefault="00EC4C47" w:rsidP="00E7240B">
      <w:pPr>
        <w:ind w:right="-1"/>
        <w:jc w:val="both"/>
      </w:pPr>
      <w:r w:rsidRPr="005368F9">
        <w:t xml:space="preserve">Глава </w:t>
      </w:r>
      <w:r w:rsidR="00512732" w:rsidRPr="005368F9">
        <w:t>Светлогорского сельсовета</w:t>
      </w:r>
      <w:r w:rsidR="00512732" w:rsidRPr="005368F9">
        <w:tab/>
      </w:r>
      <w:r w:rsidR="00A42F2F">
        <w:t xml:space="preserve">                      </w:t>
      </w:r>
      <w:r w:rsidR="00512732" w:rsidRPr="005368F9">
        <w:tab/>
      </w:r>
      <w:r w:rsidR="00512732" w:rsidRPr="005368F9">
        <w:tab/>
      </w:r>
      <w:r w:rsidR="00CD7528">
        <w:t xml:space="preserve">           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4F0070">
        <w:t xml:space="preserve"> </w:t>
      </w:r>
      <w:r w:rsidR="00512732" w:rsidRPr="005368F9">
        <w:t>А.К. Кришталюк</w:t>
      </w:r>
    </w:p>
    <w:sectPr w:rsidR="005368F9" w:rsidRPr="005368F9" w:rsidSect="0037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86502"/>
    <w:rsid w:val="001E7FE5"/>
    <w:rsid w:val="002776DC"/>
    <w:rsid w:val="0028041C"/>
    <w:rsid w:val="002A62D9"/>
    <w:rsid w:val="002F673F"/>
    <w:rsid w:val="00355B84"/>
    <w:rsid w:val="00365CB4"/>
    <w:rsid w:val="0037202E"/>
    <w:rsid w:val="00375DB9"/>
    <w:rsid w:val="00377126"/>
    <w:rsid w:val="00384E0B"/>
    <w:rsid w:val="003A3BAE"/>
    <w:rsid w:val="003E00BA"/>
    <w:rsid w:val="003F18E4"/>
    <w:rsid w:val="004052FC"/>
    <w:rsid w:val="004061AD"/>
    <w:rsid w:val="00464815"/>
    <w:rsid w:val="0046542B"/>
    <w:rsid w:val="004A6F08"/>
    <w:rsid w:val="004B36CC"/>
    <w:rsid w:val="004B4716"/>
    <w:rsid w:val="004D4ABC"/>
    <w:rsid w:val="004D5A74"/>
    <w:rsid w:val="004E2E1E"/>
    <w:rsid w:val="004F0070"/>
    <w:rsid w:val="00506401"/>
    <w:rsid w:val="005069BB"/>
    <w:rsid w:val="00512732"/>
    <w:rsid w:val="0051623B"/>
    <w:rsid w:val="00520D23"/>
    <w:rsid w:val="005368F9"/>
    <w:rsid w:val="005E0CAB"/>
    <w:rsid w:val="005F6A6A"/>
    <w:rsid w:val="006118DF"/>
    <w:rsid w:val="00613660"/>
    <w:rsid w:val="00624A9A"/>
    <w:rsid w:val="0064274F"/>
    <w:rsid w:val="0069098F"/>
    <w:rsid w:val="006B3A1C"/>
    <w:rsid w:val="007079C4"/>
    <w:rsid w:val="00714BC9"/>
    <w:rsid w:val="0074050C"/>
    <w:rsid w:val="007624A3"/>
    <w:rsid w:val="007741BD"/>
    <w:rsid w:val="0078152B"/>
    <w:rsid w:val="0078537A"/>
    <w:rsid w:val="007B03F7"/>
    <w:rsid w:val="007D7D91"/>
    <w:rsid w:val="007E4929"/>
    <w:rsid w:val="00804034"/>
    <w:rsid w:val="00836F88"/>
    <w:rsid w:val="0084133A"/>
    <w:rsid w:val="00845C3C"/>
    <w:rsid w:val="00855F6F"/>
    <w:rsid w:val="0087390B"/>
    <w:rsid w:val="00875849"/>
    <w:rsid w:val="008D22F7"/>
    <w:rsid w:val="008D377C"/>
    <w:rsid w:val="008D54F4"/>
    <w:rsid w:val="008E4966"/>
    <w:rsid w:val="00915DB9"/>
    <w:rsid w:val="00927837"/>
    <w:rsid w:val="00957D2E"/>
    <w:rsid w:val="00966BE9"/>
    <w:rsid w:val="009939AD"/>
    <w:rsid w:val="009C5E46"/>
    <w:rsid w:val="00A20E9A"/>
    <w:rsid w:val="00A31AAE"/>
    <w:rsid w:val="00A42F2F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3468C"/>
    <w:rsid w:val="00CA6EE2"/>
    <w:rsid w:val="00CB5685"/>
    <w:rsid w:val="00CC33FC"/>
    <w:rsid w:val="00CD7528"/>
    <w:rsid w:val="00CE4411"/>
    <w:rsid w:val="00D13D87"/>
    <w:rsid w:val="00D21B2D"/>
    <w:rsid w:val="00DA7494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41BD"/>
    <w:rPr>
      <w:color w:val="0000FF"/>
      <w:u w:val="single"/>
    </w:rPr>
  </w:style>
  <w:style w:type="paragraph" w:customStyle="1" w:styleId="s1">
    <w:name w:val="s_1"/>
    <w:basedOn w:val="a"/>
    <w:rsid w:val="00957D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41BD"/>
    <w:rPr>
      <w:color w:val="0000FF"/>
      <w:u w:val="single"/>
    </w:rPr>
  </w:style>
  <w:style w:type="paragraph" w:customStyle="1" w:styleId="s1">
    <w:name w:val="s_1"/>
    <w:basedOn w:val="a"/>
    <w:rsid w:val="00957D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995E-39DD-40A3-8CC2-DF05475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3</cp:revision>
  <cp:lastPrinted>2020-03-24T08:16:00Z</cp:lastPrinted>
  <dcterms:created xsi:type="dcterms:W3CDTF">2020-03-24T08:13:00Z</dcterms:created>
  <dcterms:modified xsi:type="dcterms:W3CDTF">2020-03-24T08:16:00Z</dcterms:modified>
</cp:coreProperties>
</file>