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64" w:rsidRPr="003E6564" w:rsidRDefault="003E6564" w:rsidP="003E6564">
      <w:pPr>
        <w:jc w:val="center"/>
        <w:rPr>
          <w:color w:val="000000"/>
          <w:sz w:val="28"/>
          <w:szCs w:val="28"/>
        </w:rPr>
      </w:pPr>
      <w:r w:rsidRPr="003E6564">
        <w:rPr>
          <w:b/>
          <w:sz w:val="32"/>
          <w:szCs w:val="32"/>
        </w:rPr>
        <w:t xml:space="preserve">   </w:t>
      </w:r>
      <w:r w:rsidR="00556689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6564">
        <w:rPr>
          <w:b/>
          <w:sz w:val="32"/>
          <w:szCs w:val="32"/>
        </w:rPr>
        <w:t xml:space="preserve">      </w:t>
      </w:r>
    </w:p>
    <w:p w:rsidR="003E6564" w:rsidRPr="000203D0" w:rsidRDefault="003E6564" w:rsidP="003E6564">
      <w:pPr>
        <w:jc w:val="center"/>
        <w:rPr>
          <w:b/>
          <w:sz w:val="16"/>
          <w:szCs w:val="16"/>
        </w:rPr>
      </w:pPr>
    </w:p>
    <w:p w:rsidR="003E6564" w:rsidRPr="003E6564" w:rsidRDefault="003E6564" w:rsidP="003E6564">
      <w:pPr>
        <w:jc w:val="center"/>
        <w:rPr>
          <w:b/>
          <w:sz w:val="28"/>
          <w:szCs w:val="28"/>
        </w:rPr>
      </w:pPr>
      <w:r w:rsidRPr="003E6564">
        <w:rPr>
          <w:b/>
          <w:sz w:val="28"/>
          <w:szCs w:val="28"/>
        </w:rPr>
        <w:t xml:space="preserve">     </w:t>
      </w:r>
      <w:r w:rsidR="00C3370D" w:rsidRPr="003E6564">
        <w:rPr>
          <w:b/>
          <w:sz w:val="28"/>
          <w:szCs w:val="28"/>
        </w:rPr>
        <w:t>АДМИНИСТРАЦИЯ СВЕТЛОГОРСКОГО</w:t>
      </w:r>
      <w:r w:rsidRPr="003E6564">
        <w:rPr>
          <w:b/>
          <w:sz w:val="28"/>
          <w:szCs w:val="28"/>
        </w:rPr>
        <w:t xml:space="preserve"> СЕЛЬСОВЕТА  </w:t>
      </w:r>
    </w:p>
    <w:p w:rsidR="003E6564" w:rsidRPr="003E6564" w:rsidRDefault="003E6564" w:rsidP="003E6564">
      <w:pPr>
        <w:jc w:val="center"/>
        <w:rPr>
          <w:b/>
          <w:sz w:val="28"/>
          <w:szCs w:val="28"/>
        </w:rPr>
      </w:pPr>
      <w:r w:rsidRPr="003E6564">
        <w:rPr>
          <w:b/>
          <w:sz w:val="28"/>
          <w:szCs w:val="28"/>
        </w:rPr>
        <w:t xml:space="preserve">    ТУРУХАНСКОГО РАЙОНА КРАСНОЯРСКОГО КРАЯ</w:t>
      </w:r>
    </w:p>
    <w:p w:rsidR="003E6564" w:rsidRPr="000203D0" w:rsidRDefault="003E6564" w:rsidP="003E6564">
      <w:pPr>
        <w:jc w:val="center"/>
        <w:rPr>
          <w:sz w:val="16"/>
          <w:szCs w:val="16"/>
        </w:rPr>
      </w:pPr>
    </w:p>
    <w:p w:rsidR="003E6564" w:rsidRDefault="003E6564" w:rsidP="003E6564">
      <w:pPr>
        <w:jc w:val="center"/>
        <w:rPr>
          <w:b/>
          <w:sz w:val="32"/>
          <w:szCs w:val="32"/>
        </w:rPr>
      </w:pPr>
      <w:r w:rsidRPr="003E6564"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3E6564" w:rsidRPr="000203D0" w:rsidRDefault="003E6564" w:rsidP="003E6564">
      <w:pPr>
        <w:rPr>
          <w:sz w:val="16"/>
          <w:szCs w:val="16"/>
        </w:rPr>
      </w:pPr>
    </w:p>
    <w:p w:rsidR="003E6564" w:rsidRDefault="00641767" w:rsidP="003E656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E6564" w:rsidRPr="003E6564">
        <w:rPr>
          <w:sz w:val="22"/>
          <w:szCs w:val="22"/>
        </w:rPr>
        <w:t xml:space="preserve">  п. Светлогорск</w:t>
      </w:r>
    </w:p>
    <w:p w:rsidR="00CA61F2" w:rsidRPr="003E6564" w:rsidRDefault="00CA61F2" w:rsidP="003E6564">
      <w:pPr>
        <w:jc w:val="center"/>
        <w:rPr>
          <w:sz w:val="22"/>
          <w:szCs w:val="22"/>
        </w:rPr>
      </w:pPr>
    </w:p>
    <w:p w:rsidR="003E6564" w:rsidRPr="00F3710F" w:rsidRDefault="00E554AE" w:rsidP="003E6564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01.03</w:t>
      </w:r>
      <w:r w:rsidR="00480560" w:rsidRPr="00480560">
        <w:rPr>
          <w:bCs/>
          <w:sz w:val="24"/>
          <w:szCs w:val="24"/>
        </w:rPr>
        <w:t>.</w:t>
      </w:r>
      <w:r w:rsidR="00480560" w:rsidRPr="00556689">
        <w:rPr>
          <w:bCs/>
          <w:sz w:val="24"/>
          <w:szCs w:val="24"/>
        </w:rPr>
        <w:t>2019</w:t>
      </w:r>
      <w:r w:rsidR="006A04B7" w:rsidRPr="00556689">
        <w:rPr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F3710F" w:rsidRPr="00556689">
        <w:rPr>
          <w:bCs/>
          <w:sz w:val="24"/>
          <w:szCs w:val="24"/>
        </w:rPr>
        <w:t xml:space="preserve">                        </w:t>
      </w:r>
      <w:r w:rsidR="00711BAA" w:rsidRPr="00556689">
        <w:rPr>
          <w:bCs/>
          <w:sz w:val="24"/>
          <w:szCs w:val="24"/>
        </w:rPr>
        <w:t>№</w:t>
      </w:r>
      <w:r w:rsidR="00556689" w:rsidRPr="00556689">
        <w:rPr>
          <w:bCs/>
          <w:sz w:val="24"/>
          <w:szCs w:val="24"/>
        </w:rPr>
        <w:t xml:space="preserve"> 25</w:t>
      </w:r>
      <w:r w:rsidR="0027443A" w:rsidRPr="00556689">
        <w:rPr>
          <w:bCs/>
          <w:sz w:val="24"/>
          <w:szCs w:val="24"/>
        </w:rPr>
        <w:t>-Р</w:t>
      </w:r>
    </w:p>
    <w:p w:rsidR="00F3710F" w:rsidRDefault="00F3710F" w:rsidP="006A04B7">
      <w:pPr>
        <w:jc w:val="both"/>
        <w:rPr>
          <w:bCs/>
          <w:sz w:val="24"/>
          <w:szCs w:val="24"/>
        </w:rPr>
      </w:pPr>
      <w:bookmarkStart w:id="0" w:name="ContPric"/>
      <w:bookmarkEnd w:id="0"/>
    </w:p>
    <w:tbl>
      <w:tblPr>
        <w:tblW w:w="0" w:type="auto"/>
        <w:tblLook w:val="04A0"/>
      </w:tblPr>
      <w:tblGrid>
        <w:gridCol w:w="6629"/>
      </w:tblGrid>
      <w:tr w:rsidR="00F3710F" w:rsidRPr="00F3710F" w:rsidTr="0096184F">
        <w:tc>
          <w:tcPr>
            <w:tcW w:w="6629" w:type="dxa"/>
          </w:tcPr>
          <w:p w:rsidR="00F3710F" w:rsidRPr="00F3710F" w:rsidRDefault="00E554AE" w:rsidP="00094F28">
            <w:pPr>
              <w:jc w:val="both"/>
              <w:rPr>
                <w:bCs/>
                <w:sz w:val="24"/>
                <w:szCs w:val="24"/>
              </w:rPr>
            </w:pPr>
            <w:r w:rsidRPr="00427610">
              <w:rPr>
                <w:sz w:val="24"/>
                <w:szCs w:val="24"/>
              </w:rPr>
              <w:t>Об утверждении Положения о единой комиссии по осуществлению закупок товаров, работ, услуг для нужд администрации Светлогорского сельсовета Туруханского района Красноярского края</w:t>
            </w:r>
          </w:p>
        </w:tc>
      </w:tr>
    </w:tbl>
    <w:p w:rsidR="00F3710F" w:rsidRPr="00F3710F" w:rsidRDefault="00F3710F" w:rsidP="006A04B7">
      <w:pPr>
        <w:jc w:val="both"/>
        <w:rPr>
          <w:bCs/>
          <w:sz w:val="24"/>
          <w:szCs w:val="24"/>
        </w:rPr>
      </w:pPr>
    </w:p>
    <w:p w:rsidR="0096184F" w:rsidRDefault="0096184F" w:rsidP="005544FD">
      <w:pPr>
        <w:ind w:firstLine="708"/>
        <w:jc w:val="both"/>
        <w:rPr>
          <w:sz w:val="24"/>
          <w:szCs w:val="24"/>
        </w:rPr>
      </w:pPr>
    </w:p>
    <w:p w:rsidR="0063072E" w:rsidRDefault="00E554AE" w:rsidP="0096184F">
      <w:pPr>
        <w:ind w:firstLine="708"/>
        <w:jc w:val="both"/>
        <w:rPr>
          <w:sz w:val="24"/>
          <w:szCs w:val="24"/>
        </w:rPr>
      </w:pPr>
      <w:r w:rsidRPr="00E554AE">
        <w:rPr>
          <w:sz w:val="24"/>
          <w:szCs w:val="24"/>
        </w:rPr>
        <w:t xml:space="preserve">В соответствии с </w:t>
      </w:r>
      <w:hyperlink r:id="rId7" w:history="1">
        <w:r w:rsidRPr="00E554AE">
          <w:rPr>
            <w:rStyle w:val="ab"/>
            <w:b w:val="0"/>
            <w:color w:val="auto"/>
            <w:sz w:val="24"/>
            <w:szCs w:val="24"/>
          </w:rPr>
          <w:t>Федеральным законом</w:t>
        </w:r>
      </w:hyperlink>
      <w:r w:rsidRPr="00E554AE">
        <w:rPr>
          <w:sz w:val="24"/>
          <w:szCs w:val="24"/>
        </w:rPr>
        <w:t xml:space="preserve"> от </w:t>
      </w:r>
      <w:r>
        <w:rPr>
          <w:sz w:val="24"/>
          <w:szCs w:val="24"/>
        </w:rPr>
        <w:t>05.04.2013</w:t>
      </w:r>
      <w:r w:rsidRPr="00E554AE">
        <w:rPr>
          <w:sz w:val="24"/>
          <w:szCs w:val="24"/>
        </w:rPr>
        <w:t xml:space="preserve"> №</w:t>
      </w:r>
      <w:r>
        <w:rPr>
          <w:sz w:val="24"/>
          <w:szCs w:val="24"/>
        </w:rPr>
        <w:t>44-ФЗ «</w:t>
      </w:r>
      <w:r w:rsidRPr="00E554AE">
        <w:rPr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sz w:val="24"/>
          <w:szCs w:val="24"/>
        </w:rPr>
        <w:t>арственных и муниципальных нужд»</w:t>
      </w:r>
      <w:r w:rsidRPr="00E554AE">
        <w:rPr>
          <w:sz w:val="24"/>
          <w:szCs w:val="24"/>
        </w:rPr>
        <w:t xml:space="preserve">, </w:t>
      </w:r>
      <w:proofErr w:type="gramStart"/>
      <w:r w:rsidRPr="00E554AE">
        <w:rPr>
          <w:sz w:val="24"/>
          <w:szCs w:val="24"/>
        </w:rPr>
        <w:t>в</w:t>
      </w:r>
      <w:proofErr w:type="gramEnd"/>
      <w:r w:rsidRPr="00E554AE">
        <w:rPr>
          <w:sz w:val="24"/>
          <w:szCs w:val="24"/>
        </w:rPr>
        <w:t xml:space="preserve"> </w:t>
      </w:r>
      <w:proofErr w:type="gramStart"/>
      <w:r w:rsidRPr="00E554AE">
        <w:rPr>
          <w:sz w:val="24"/>
          <w:szCs w:val="24"/>
        </w:rPr>
        <w:t>целях обеспечения осуществления закупок товаров, работ, услуг для нужд администрации Светлогорского сельсовета Туруханского района Красноярского края, а также эффективного использования</w:t>
      </w:r>
      <w:r w:rsidRPr="00275F63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>краевого и местного бюджета</w:t>
      </w:r>
      <w:r w:rsidR="00651A18" w:rsidRPr="00480560">
        <w:rPr>
          <w:sz w:val="24"/>
          <w:szCs w:val="24"/>
        </w:rPr>
        <w:t>,</w:t>
      </w:r>
      <w:r w:rsidR="0096184F">
        <w:rPr>
          <w:sz w:val="24"/>
          <w:szCs w:val="24"/>
        </w:rPr>
        <w:t xml:space="preserve"> </w:t>
      </w:r>
      <w:r w:rsidR="0063072E" w:rsidRPr="005544FD">
        <w:rPr>
          <w:sz w:val="24"/>
          <w:szCs w:val="24"/>
        </w:rPr>
        <w:t>руководствуясь статьям</w:t>
      </w:r>
      <w:r w:rsidR="00B75541" w:rsidRPr="005544FD">
        <w:rPr>
          <w:sz w:val="24"/>
          <w:szCs w:val="24"/>
        </w:rPr>
        <w:t>и</w:t>
      </w:r>
      <w:r w:rsidR="0063072E" w:rsidRPr="005544FD">
        <w:rPr>
          <w:sz w:val="24"/>
          <w:szCs w:val="24"/>
        </w:rPr>
        <w:t xml:space="preserve"> 19, 22 Устава Светлогорского сельсовета Туруханского района Красноярского края:</w:t>
      </w:r>
      <w:proofErr w:type="gramEnd"/>
    </w:p>
    <w:p w:rsidR="00E554AE" w:rsidRPr="005544FD" w:rsidRDefault="00E554AE" w:rsidP="0096184F">
      <w:pPr>
        <w:ind w:firstLine="708"/>
        <w:jc w:val="both"/>
        <w:rPr>
          <w:sz w:val="24"/>
          <w:szCs w:val="24"/>
        </w:rPr>
      </w:pPr>
    </w:p>
    <w:p w:rsidR="0063072E" w:rsidRDefault="0063072E" w:rsidP="00E554A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80560">
        <w:rPr>
          <w:sz w:val="24"/>
          <w:szCs w:val="24"/>
        </w:rPr>
        <w:t xml:space="preserve">1. </w:t>
      </w:r>
      <w:r w:rsidR="00E554AE">
        <w:rPr>
          <w:sz w:val="24"/>
          <w:szCs w:val="24"/>
        </w:rPr>
        <w:t>Утвердить Положение</w:t>
      </w:r>
      <w:r w:rsidR="00E554AE" w:rsidRPr="00427610">
        <w:rPr>
          <w:sz w:val="24"/>
          <w:szCs w:val="24"/>
        </w:rPr>
        <w:t xml:space="preserve"> о единой комиссии по осуществлению закупок товаров, работ, услуг для нужд администрации Светлогорского сельсовета Туруханского района Красноярского края</w:t>
      </w:r>
      <w:r w:rsidR="00E554AE">
        <w:rPr>
          <w:sz w:val="24"/>
          <w:szCs w:val="24"/>
        </w:rPr>
        <w:t xml:space="preserve">, согласно Приложению №1 к настоящему распоряжению. </w:t>
      </w:r>
    </w:p>
    <w:p w:rsidR="00E554AE" w:rsidRPr="00427610" w:rsidRDefault="00E554AE" w:rsidP="00E554A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27610">
        <w:rPr>
          <w:sz w:val="24"/>
          <w:szCs w:val="24"/>
        </w:rPr>
        <w:t xml:space="preserve">Считать утратившим силу распоряжение администрации Светлогорского сельсовета Туруханского района Красноярского края </w:t>
      </w:r>
      <w:r w:rsidRPr="00427610">
        <w:rPr>
          <w:bCs/>
          <w:sz w:val="24"/>
          <w:szCs w:val="24"/>
        </w:rPr>
        <w:t>от 18.04.2016 №24-Р «</w:t>
      </w:r>
      <w:r w:rsidRPr="00427610">
        <w:rPr>
          <w:sz w:val="24"/>
          <w:szCs w:val="24"/>
        </w:rPr>
        <w:t>Об утверждении Положения о единой комиссии по осуществлению закупок товаров, работ, услуг для нужд администрации Светлогорского сельсовета Туруханского района Красноярского края</w:t>
      </w:r>
      <w:r>
        <w:rPr>
          <w:sz w:val="24"/>
          <w:szCs w:val="24"/>
        </w:rPr>
        <w:t>».</w:t>
      </w:r>
    </w:p>
    <w:p w:rsidR="00E554AE" w:rsidRDefault="00E554AE" w:rsidP="00E554A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A269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над</w:t>
      </w:r>
      <w:r w:rsidRPr="00BA269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E554AE" w:rsidRPr="00BA269C" w:rsidRDefault="00E554AE" w:rsidP="00E554A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A269C">
        <w:rPr>
          <w:sz w:val="24"/>
          <w:szCs w:val="24"/>
        </w:rPr>
        <w:t>Распоряжение вступает в силу с момента подписания.</w:t>
      </w:r>
    </w:p>
    <w:p w:rsidR="0075615B" w:rsidRDefault="0075615B" w:rsidP="00E53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615B" w:rsidRDefault="0075615B" w:rsidP="00E53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615B" w:rsidRDefault="0075615B" w:rsidP="00E53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615B" w:rsidRDefault="0075615B" w:rsidP="00E53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5145C" w:rsidRDefault="00E53632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Светлогорского сельсовета                                                                        </w:t>
      </w:r>
      <w:r w:rsidR="000203D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А.К. Кришталюк</w:t>
      </w:r>
    </w:p>
    <w:p w:rsidR="0085107C" w:rsidRDefault="0085107C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7C" w:rsidRDefault="0085107C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7C" w:rsidRDefault="0085107C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7C" w:rsidRDefault="0085107C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7C" w:rsidRDefault="0085107C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54AE" w:rsidRDefault="00E554AE" w:rsidP="00E536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4501"/>
      </w:tblGrid>
      <w:tr w:rsidR="0085107C" w:rsidRPr="006C5D55" w:rsidTr="00556689">
        <w:trPr>
          <w:trHeight w:val="297"/>
        </w:trPr>
        <w:tc>
          <w:tcPr>
            <w:tcW w:w="5920" w:type="dxa"/>
          </w:tcPr>
          <w:p w:rsidR="0085107C" w:rsidRPr="006C5D55" w:rsidRDefault="0085107C" w:rsidP="0085107C">
            <w:pPr>
              <w:jc w:val="right"/>
              <w:rPr>
                <w:rStyle w:val="ac"/>
                <w:b w:val="0"/>
                <w:sz w:val="18"/>
                <w:szCs w:val="18"/>
              </w:rPr>
            </w:pPr>
            <w:bookmarkStart w:id="1" w:name="sub_1000"/>
          </w:p>
        </w:tc>
        <w:tc>
          <w:tcPr>
            <w:tcW w:w="4501" w:type="dxa"/>
          </w:tcPr>
          <w:p w:rsidR="0085107C" w:rsidRPr="00556689" w:rsidRDefault="0085107C" w:rsidP="0096184F">
            <w:pPr>
              <w:rPr>
                <w:rStyle w:val="ac"/>
                <w:b w:val="0"/>
              </w:rPr>
            </w:pPr>
            <w:r w:rsidRPr="00556689">
              <w:rPr>
                <w:rStyle w:val="ac"/>
                <w:b w:val="0"/>
              </w:rPr>
              <w:t>Приложение №1</w:t>
            </w:r>
            <w:r w:rsidRPr="00556689">
              <w:t xml:space="preserve"> </w:t>
            </w:r>
            <w:r w:rsidR="0096184F" w:rsidRPr="00556689">
              <w:rPr>
                <w:rStyle w:val="ac"/>
                <w:b w:val="0"/>
              </w:rPr>
              <w:t>к р</w:t>
            </w:r>
            <w:r w:rsidRPr="00556689">
              <w:rPr>
                <w:rStyle w:val="ac"/>
                <w:b w:val="0"/>
              </w:rPr>
              <w:t xml:space="preserve">аспоряжению администрации Светлогорского сельсовета Туруханского района Красноярского края от  </w:t>
            </w:r>
            <w:r w:rsidR="00E554AE" w:rsidRPr="00556689">
              <w:rPr>
                <w:rStyle w:val="ac"/>
                <w:b w:val="0"/>
              </w:rPr>
              <w:t>01.03</w:t>
            </w:r>
            <w:r w:rsidR="00480560" w:rsidRPr="00556689">
              <w:rPr>
                <w:rStyle w:val="ac"/>
                <w:b w:val="0"/>
              </w:rPr>
              <w:t>.2019</w:t>
            </w:r>
            <w:r w:rsidRPr="00556689">
              <w:rPr>
                <w:rStyle w:val="ac"/>
                <w:b w:val="0"/>
              </w:rPr>
              <w:t xml:space="preserve"> №</w:t>
            </w:r>
            <w:r w:rsidR="00556689">
              <w:rPr>
                <w:rStyle w:val="ac"/>
                <w:b w:val="0"/>
              </w:rPr>
              <w:t>25</w:t>
            </w:r>
            <w:r w:rsidRPr="00556689">
              <w:rPr>
                <w:rStyle w:val="ac"/>
                <w:b w:val="0"/>
              </w:rPr>
              <w:t>-Р</w:t>
            </w:r>
          </w:p>
        </w:tc>
      </w:tr>
      <w:bookmarkEnd w:id="1"/>
    </w:tbl>
    <w:p w:rsidR="0085107C" w:rsidRDefault="0085107C" w:rsidP="0085107C">
      <w:pPr>
        <w:pStyle w:val="s3"/>
      </w:pPr>
    </w:p>
    <w:p w:rsidR="0085107C" w:rsidRPr="00E554AE" w:rsidRDefault="00E554AE" w:rsidP="00E554AE">
      <w:pPr>
        <w:pStyle w:val="s3"/>
        <w:jc w:val="center"/>
        <w:rPr>
          <w:b/>
          <w:sz w:val="20"/>
          <w:szCs w:val="20"/>
        </w:rPr>
      </w:pPr>
      <w:r w:rsidRPr="00E554AE">
        <w:rPr>
          <w:b/>
        </w:rPr>
        <w:t>Положение о единой комиссии по осуществлению закупок товаров, работ, услуг для нужд администрации Светлогорского сельсовета Туруханского района Красноярского края</w:t>
      </w:r>
    </w:p>
    <w:p w:rsidR="00E554AE" w:rsidRPr="00E554AE" w:rsidRDefault="00556689" w:rsidP="00556689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1. </w:t>
      </w:r>
      <w:r w:rsidR="00E554AE" w:rsidRPr="00E554AE">
        <w:rPr>
          <w:b/>
        </w:rPr>
        <w:t>Общие положения</w:t>
      </w:r>
    </w:p>
    <w:p w:rsidR="00E554AE" w:rsidRPr="00E554AE" w:rsidRDefault="00E554AE" w:rsidP="00E554AE">
      <w:pPr>
        <w:pStyle w:val="s3"/>
        <w:spacing w:before="0" w:beforeAutospacing="0" w:after="0" w:afterAutospacing="0"/>
        <w:ind w:left="720"/>
        <w:jc w:val="both"/>
      </w:pP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1.1. </w:t>
      </w:r>
      <w:proofErr w:type="gramStart"/>
      <w:r w:rsidRPr="00E554AE">
        <w:t xml:space="preserve">Настоящее </w:t>
      </w:r>
      <w:r w:rsidRPr="00E554AE">
        <w:rPr>
          <w:rStyle w:val="aa"/>
          <w:i w:val="0"/>
        </w:rPr>
        <w:t>положение</w:t>
      </w:r>
      <w:r w:rsidRPr="00E554AE">
        <w:rPr>
          <w:i/>
        </w:rPr>
        <w:t xml:space="preserve"> </w:t>
      </w:r>
      <w:r w:rsidRPr="00E554AE">
        <w:t>о</w:t>
      </w:r>
      <w:r w:rsidRPr="00E554AE">
        <w:rPr>
          <w:i/>
        </w:rPr>
        <w:t xml:space="preserve"> </w:t>
      </w:r>
      <w:r w:rsidRPr="00E554AE">
        <w:rPr>
          <w:rStyle w:val="aa"/>
          <w:i w:val="0"/>
        </w:rPr>
        <w:t>единой</w:t>
      </w:r>
      <w:r w:rsidRPr="00E554AE">
        <w:rPr>
          <w:i/>
        </w:rPr>
        <w:t xml:space="preserve"> </w:t>
      </w:r>
      <w:r w:rsidRPr="00E554AE">
        <w:rPr>
          <w:rStyle w:val="aa"/>
          <w:i w:val="0"/>
        </w:rPr>
        <w:t>комиссии</w:t>
      </w:r>
      <w:r w:rsidRPr="00E554AE">
        <w:t xml:space="preserve"> по </w:t>
      </w:r>
      <w:r w:rsidRPr="00E554AE">
        <w:rPr>
          <w:rStyle w:val="aa"/>
          <w:i w:val="0"/>
        </w:rPr>
        <w:t>осуществлению</w:t>
      </w:r>
      <w:r w:rsidRPr="00E554AE">
        <w:rPr>
          <w:i/>
        </w:rPr>
        <w:t xml:space="preserve"> </w:t>
      </w:r>
      <w:r w:rsidRPr="00E554AE">
        <w:rPr>
          <w:rStyle w:val="aa"/>
          <w:i w:val="0"/>
        </w:rPr>
        <w:t>закупок</w:t>
      </w:r>
      <w:r>
        <w:rPr>
          <w:rStyle w:val="aa"/>
          <w:i w:val="0"/>
        </w:rPr>
        <w:t xml:space="preserve"> </w:t>
      </w:r>
      <w:r w:rsidRPr="00E554AE">
        <w:t>товаров, работ, услуг для нужд администрации Светлогорского сельсовета Туруханского района Красноярского края (далее</w:t>
      </w:r>
      <w:r>
        <w:t xml:space="preserve"> по тексту</w:t>
      </w:r>
      <w:r w:rsidRPr="00E554AE">
        <w:t xml:space="preserve"> - </w:t>
      </w:r>
      <w:r w:rsidRPr="00E554AE">
        <w:rPr>
          <w:rStyle w:val="aa"/>
          <w:i w:val="0"/>
        </w:rPr>
        <w:t>Положение</w:t>
      </w:r>
      <w:r w:rsidRPr="00E554AE">
        <w:t xml:space="preserve">) разработано в соответствии с требованиями </w:t>
      </w:r>
      <w:hyperlink r:id="rId8" w:anchor="/document/70353464/entry/39" w:history="1">
        <w:r w:rsidRPr="00E554AE">
          <w:rPr>
            <w:rStyle w:val="a4"/>
            <w:color w:val="auto"/>
            <w:u w:val="none"/>
          </w:rPr>
          <w:t>Федерального закона</w:t>
        </w:r>
      </w:hyperlink>
      <w:r w:rsidRPr="00E554AE">
        <w:t xml:space="preserve"> от </w:t>
      </w:r>
      <w:r>
        <w:t>05.04.2013 №44-ФЗ «</w:t>
      </w:r>
      <w:r w:rsidRPr="00E554AE">
        <w:t xml:space="preserve">О контрактной системе в сфере </w:t>
      </w:r>
      <w:r w:rsidRPr="00E554AE">
        <w:rPr>
          <w:rStyle w:val="aa"/>
          <w:i w:val="0"/>
        </w:rPr>
        <w:t>закупок</w:t>
      </w:r>
      <w:r w:rsidRPr="00E554AE">
        <w:t xml:space="preserve"> товаров, работ, услуг для обеспечения госуд</w:t>
      </w:r>
      <w:r>
        <w:t>арственных и муниципальных нужд»</w:t>
      </w:r>
      <w:r w:rsidRPr="00E554AE">
        <w:t xml:space="preserve"> и определяет понятие, цели создания, функции, состав и порядок работы </w:t>
      </w:r>
      <w:r w:rsidRPr="00E554AE">
        <w:rPr>
          <w:rStyle w:val="aa"/>
          <w:i w:val="0"/>
        </w:rPr>
        <w:t>единой</w:t>
      </w:r>
      <w:proofErr w:type="gramEnd"/>
      <w:r w:rsidRPr="00E554AE">
        <w:rPr>
          <w:i/>
        </w:rPr>
        <w:t xml:space="preserve"> </w:t>
      </w:r>
      <w:r w:rsidRPr="00E554AE">
        <w:rPr>
          <w:rStyle w:val="aa"/>
          <w:i w:val="0"/>
        </w:rPr>
        <w:t>комиссии</w:t>
      </w:r>
      <w:r w:rsidRPr="00E554AE">
        <w:t xml:space="preserve"> по </w:t>
      </w:r>
      <w:r w:rsidRPr="00E554AE">
        <w:rPr>
          <w:rStyle w:val="aa"/>
          <w:i w:val="0"/>
        </w:rPr>
        <w:t>осуществлению</w:t>
      </w:r>
      <w:r w:rsidRPr="00E554AE">
        <w:t xml:space="preserve"> закупок (далее по тексту - Комиссия).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1.2. </w:t>
      </w:r>
      <w:proofErr w:type="gramStart"/>
      <w:r w:rsidRPr="00E554AE">
        <w:t>Комиссия создается для определения поставщиков (подрядчиков, исполнителей) путем проведения конкурсов, аукционов, запросов котировок, запросов предложений, в том числе в электронной форме, за исключением осуществления закупки у единственного поставщика (подрядчика, исполнителя) с целью заключения контрактов на поставки товаров, выполнение работ, оказание услуг для нужд администрации Светлогорского сельсовета Туруханского района Красноярского края (далее - Заказчик).</w:t>
      </w:r>
      <w:proofErr w:type="gramEnd"/>
    </w:p>
    <w:p w:rsid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1.3. </w:t>
      </w:r>
      <w:proofErr w:type="gramStart"/>
      <w:r w:rsidRPr="00E554AE">
        <w:t xml:space="preserve">Комиссия в своей деятельности руководствуется </w:t>
      </w:r>
      <w:hyperlink r:id="rId9" w:anchor="/document/70353464/entry/39" w:history="1">
        <w:r w:rsidRPr="00E554AE">
          <w:rPr>
            <w:rStyle w:val="a4"/>
            <w:color w:val="auto"/>
            <w:u w:val="none"/>
          </w:rPr>
          <w:t>Федеральным законом</w:t>
        </w:r>
      </w:hyperlink>
      <w:r w:rsidRPr="00E554AE">
        <w:t xml:space="preserve"> от </w:t>
      </w:r>
      <w:r>
        <w:t>05.04.2013 №44-ФЗ «</w:t>
      </w:r>
      <w:r w:rsidRPr="00E554AE">
        <w:t xml:space="preserve">О контрактной системе в сфере </w:t>
      </w:r>
      <w:r w:rsidRPr="00E554AE">
        <w:rPr>
          <w:rStyle w:val="aa"/>
          <w:i w:val="0"/>
        </w:rPr>
        <w:t>закупок</w:t>
      </w:r>
      <w:r w:rsidRPr="00E554AE">
        <w:t xml:space="preserve"> товаров, работ, услуг для обеспечения госуд</w:t>
      </w:r>
      <w:r>
        <w:t>арственных и муниципальных нужд» (далее по тексту – Закон №44-ФЗ)</w:t>
      </w:r>
      <w:r w:rsidRPr="00E554AE">
        <w:t xml:space="preserve">, </w:t>
      </w:r>
      <w:hyperlink r:id="rId10" w:anchor="/document/10164072/entry/0" w:history="1">
        <w:r w:rsidRPr="00E554AE">
          <w:rPr>
            <w:rStyle w:val="a4"/>
            <w:color w:val="auto"/>
            <w:u w:val="none"/>
          </w:rPr>
          <w:t>Гражданским кодексом</w:t>
        </w:r>
      </w:hyperlink>
      <w:r w:rsidRPr="00E554AE">
        <w:t xml:space="preserve"> Российской Федерации, </w:t>
      </w:r>
      <w:hyperlink r:id="rId11" w:anchor="/document/12112604/entry/0" w:history="1">
        <w:r w:rsidRPr="00E554AE">
          <w:rPr>
            <w:rStyle w:val="a4"/>
            <w:color w:val="auto"/>
            <w:u w:val="none"/>
          </w:rPr>
          <w:t>Бюджетным кодексом</w:t>
        </w:r>
      </w:hyperlink>
      <w:r w:rsidRPr="00E554AE"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</w:p>
    <w:p w:rsidR="00E554AE" w:rsidRDefault="00556689" w:rsidP="00556689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2. </w:t>
      </w:r>
      <w:r w:rsidR="00E554AE" w:rsidRPr="00E554AE">
        <w:rPr>
          <w:b/>
        </w:rPr>
        <w:t>Основные цели и задачи комиссии</w:t>
      </w:r>
    </w:p>
    <w:p w:rsidR="00E554AE" w:rsidRPr="00E554AE" w:rsidRDefault="00E554AE" w:rsidP="00E554AE">
      <w:pPr>
        <w:pStyle w:val="s3"/>
        <w:spacing w:before="0" w:beforeAutospacing="0" w:after="0" w:afterAutospacing="0"/>
        <w:ind w:left="720"/>
        <w:rPr>
          <w:b/>
        </w:rPr>
      </w:pP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2.1. По настоящему Положению, Комиссия создается в целях: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2.1.1. Подведения итогов и определения победителей конкурсов, на право заключения </w:t>
      </w:r>
      <w:r>
        <w:t>муниципальных</w:t>
      </w:r>
      <w:r w:rsidRPr="00E554AE">
        <w:t xml:space="preserve"> контрактов на поставки товаров, выполнение работ, оказание услуг для нужд Заказчика.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2.1.2. Определения участников, подведения итогов аукционов, на заключение </w:t>
      </w:r>
      <w:r>
        <w:t>муниципальных</w:t>
      </w:r>
      <w:r w:rsidRPr="00E554AE">
        <w:t xml:space="preserve"> контрактов на поставки товаров, выполнение работ, оказание услуг для нужд Заказчика.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2.1.3. Определения победителя и подведения итогов при осуществлении закупки путем запроса предложений, на поставки товаров, выполнение работ услуг для нужд Заказчика.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2.1.4. Подведения итогов и определения победителей при осуществлении закупки путем проведения запроса котировок, на поставки товаров, выполнение работ, оказание услуг для нужд Заказчика.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2.2. Исходя из целей деятельности Комиссии, в ее задачи входит: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2.2.2. Создание равных конкурентных условий для всех участников.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2.2.3. Соблюдение принципов публичности, прозрачности, </w:t>
      </w:r>
      <w:proofErr w:type="spellStart"/>
      <w:r w:rsidRPr="00E554AE">
        <w:t>конкурентности</w:t>
      </w:r>
      <w:proofErr w:type="spellEnd"/>
      <w:r w:rsidRPr="00E554AE">
        <w:t xml:space="preserve">, равных условий и </w:t>
      </w:r>
      <w:proofErr w:type="spellStart"/>
      <w:r w:rsidRPr="00E554AE">
        <w:t>недискриминации</w:t>
      </w:r>
      <w:proofErr w:type="spellEnd"/>
      <w:r w:rsidRPr="00E554AE">
        <w:t xml:space="preserve"> при осуществлении закупок.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lastRenderedPageBreak/>
        <w:t>2.2.5. Устранение возможностей злоупотребления и коррупции при осуществлении закупок.</w:t>
      </w:r>
    </w:p>
    <w:p w:rsid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2.2.6. Соблюдение конфиденциальности информации, содержащейся в заявках.</w:t>
      </w:r>
    </w:p>
    <w:p w:rsid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</w:p>
    <w:p w:rsidR="00E554AE" w:rsidRPr="00E554AE" w:rsidRDefault="00556689" w:rsidP="00556689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3. </w:t>
      </w:r>
      <w:r w:rsidR="00E554AE" w:rsidRPr="00E554AE">
        <w:rPr>
          <w:b/>
        </w:rPr>
        <w:t>Функции комиссии</w:t>
      </w:r>
    </w:p>
    <w:p w:rsidR="00E554AE" w:rsidRPr="00E554AE" w:rsidRDefault="00E554AE" w:rsidP="00E554AE">
      <w:pPr>
        <w:pStyle w:val="s3"/>
        <w:spacing w:before="0" w:beforeAutospacing="0" w:after="0" w:afterAutospacing="0"/>
        <w:ind w:left="720"/>
        <w:jc w:val="both"/>
      </w:pP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3.1. Основными функциями Комиссии являются: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- рассмотрение и оценка заявок на участие в конкурсе в электронной форме, подведение итогов</w:t>
      </w:r>
      <w:r>
        <w:t>;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- рассмотрение заявок на участие в электронном аукционе</w:t>
      </w:r>
      <w:r>
        <w:t>;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- рассмотрение заявок на участие в запросе котировок в электронной форме</w:t>
      </w:r>
      <w:r>
        <w:t>;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>- рассмотрение и оценка заявок на участие в запросе предложений в электронной форме, рассмотрение и оценка окончательных предложений, подведение итогов</w:t>
      </w:r>
      <w:r>
        <w:t>;</w:t>
      </w:r>
    </w:p>
    <w:p w:rsid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- иные функции в соответствии с </w:t>
      </w:r>
      <w:r>
        <w:t>Законом №44-ФЗ</w:t>
      </w:r>
      <w:r w:rsidRPr="00E554AE">
        <w:t>.</w:t>
      </w: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</w:p>
    <w:p w:rsidR="00E554AE" w:rsidRDefault="00556689" w:rsidP="00556689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4. </w:t>
      </w:r>
      <w:r w:rsidR="00E554AE" w:rsidRPr="00E554AE">
        <w:rPr>
          <w:b/>
        </w:rPr>
        <w:t>Порядок формирования комиссии</w:t>
      </w:r>
    </w:p>
    <w:p w:rsidR="00F766CC" w:rsidRPr="00E554AE" w:rsidRDefault="00F766CC" w:rsidP="00F766CC">
      <w:pPr>
        <w:pStyle w:val="s3"/>
        <w:spacing w:before="0" w:beforeAutospacing="0" w:after="0" w:afterAutospacing="0"/>
        <w:ind w:left="720"/>
        <w:rPr>
          <w:b/>
        </w:rPr>
      </w:pPr>
    </w:p>
    <w:p w:rsidR="00E554AE" w:rsidRPr="00E554AE" w:rsidRDefault="00E554AE" w:rsidP="00E554AE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4.1. Комиссия является коллегиальным органом Заказчика, основанным на </w:t>
      </w:r>
      <w:r>
        <w:t>постоянной</w:t>
      </w:r>
      <w:r w:rsidRPr="00E554AE">
        <w:t xml:space="preserve"> основе. Персональный состав </w:t>
      </w:r>
      <w:r w:rsidR="00F766CC">
        <w:t>Комиссии утверждается Заказчиком</w:t>
      </w:r>
      <w:r w:rsidRPr="00E554AE">
        <w:t>.</w:t>
      </w: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>4.2. В состав Комиссии входят не менее пяти человек - председатель Комиссии, заместитель (заместители) председателя Комиссии, члены Комиссии, секретарь Комиссии.</w:t>
      </w: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4.4. </w:t>
      </w:r>
      <w:proofErr w:type="gramStart"/>
      <w:r w:rsidRPr="00E554AE">
        <w:t xml:space="preserve">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E554AE">
        <w:t>предквалификационного</w:t>
      </w:r>
      <w:proofErr w:type="spellEnd"/>
      <w:r w:rsidRPr="00E554AE"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исполнителей).</w:t>
      </w:r>
      <w:proofErr w:type="gramEnd"/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>4.5. Замена члена Комиссии допускается только по решению Заказчика, принявшего решение о создании комиссии.</w:t>
      </w: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>4.6. Заседание Комиссии считается правомочным, если на нем присутствует не менее чем пятьдесят процентов общего числа ее членов.</w:t>
      </w:r>
    </w:p>
    <w:p w:rsidR="00F766CC" w:rsidRDefault="00F766CC" w:rsidP="00E554AE">
      <w:pPr>
        <w:pStyle w:val="s3"/>
        <w:spacing w:before="0" w:beforeAutospacing="0" w:after="0" w:afterAutospacing="0"/>
        <w:jc w:val="both"/>
      </w:pPr>
    </w:p>
    <w:p w:rsidR="00E554AE" w:rsidRDefault="00E554AE" w:rsidP="00F766CC">
      <w:pPr>
        <w:pStyle w:val="s3"/>
        <w:spacing w:before="0" w:beforeAutospacing="0" w:after="0" w:afterAutospacing="0"/>
        <w:jc w:val="center"/>
        <w:rPr>
          <w:b/>
        </w:rPr>
      </w:pPr>
      <w:r w:rsidRPr="00F766CC">
        <w:rPr>
          <w:b/>
        </w:rPr>
        <w:t>5. Порядок проведения заседаний комиссии</w:t>
      </w:r>
    </w:p>
    <w:p w:rsidR="00556689" w:rsidRPr="00F766CC" w:rsidRDefault="00556689" w:rsidP="00F766CC">
      <w:pPr>
        <w:pStyle w:val="s3"/>
        <w:spacing w:before="0" w:beforeAutospacing="0" w:after="0" w:afterAutospacing="0"/>
        <w:jc w:val="center"/>
        <w:rPr>
          <w:b/>
        </w:rPr>
      </w:pP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 xml:space="preserve">5.1. Секретарь Комиссии или другой уполномоченный председателем член Комиссии не </w:t>
      </w:r>
      <w:proofErr w:type="gramStart"/>
      <w:r w:rsidRPr="00E554AE">
        <w:t>позднее</w:t>
      </w:r>
      <w:proofErr w:type="gramEnd"/>
      <w:r w:rsidRPr="00E554AE">
        <w:t xml:space="preserve"> чем за </w:t>
      </w:r>
      <w:r w:rsidR="00F766CC">
        <w:t>1 (один)</w:t>
      </w:r>
      <w:r w:rsidRPr="00E554AE">
        <w:t xml:space="preserve">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>5.2.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E554AE" w:rsidRPr="00E554AE" w:rsidRDefault="00E554AE" w:rsidP="00F766CC">
      <w:pPr>
        <w:pStyle w:val="s1"/>
        <w:spacing w:before="0" w:beforeAutospacing="0" w:after="0" w:afterAutospacing="0"/>
        <w:ind w:firstLine="708"/>
        <w:jc w:val="both"/>
      </w:pPr>
      <w:r w:rsidRPr="00E554AE">
        <w:t>5.3.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5.4. Председатель Комиссии: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5.4.1. Ведет заседание Комиссии, в том числе: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- открывает заседание;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- объявляет заседание правомочным или выносит решение о его переносе из-за отсутствия кворума;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- выносит на голосование вопросы, рассматриваемые Комиссией;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- подводит итоги голосования и оглашает принятые решения;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- объявляет о завершении заседания Комиссии.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lastRenderedPageBreak/>
        <w:t>5.4.2.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5.5. Члены Комиссии: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5.5.1.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5.5.2. Подписывают протоколы Комиссии.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5.5.3. Осуществляют иные действия в соответствии с законодательством Российской Федерации и настоящим Положением.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5.7. При голосовании каждый член Комиссии имеет один голос.</w:t>
      </w:r>
      <w:r w:rsidR="0079482F">
        <w:t xml:space="preserve"> </w:t>
      </w:r>
      <w:r w:rsidRPr="00E554AE">
        <w:t>Чле</w:t>
      </w:r>
      <w:r w:rsidR="009042DD">
        <w:t>н Комиссии может проголосовать «</w:t>
      </w:r>
      <w:r w:rsidRPr="00E554AE">
        <w:t>за</w:t>
      </w:r>
      <w:r w:rsidR="009042DD">
        <w:t>»</w:t>
      </w:r>
      <w:r w:rsidRPr="00E554AE">
        <w:t xml:space="preserve">, </w:t>
      </w:r>
      <w:r w:rsidR="009042DD">
        <w:t>«</w:t>
      </w:r>
      <w:r w:rsidRPr="00E554AE">
        <w:t>против</w:t>
      </w:r>
      <w:r w:rsidR="009042DD">
        <w:t>»</w:t>
      </w:r>
      <w:r w:rsidRPr="00E554AE">
        <w:t xml:space="preserve"> или </w:t>
      </w:r>
      <w:r w:rsidR="009042DD">
        <w:t>«</w:t>
      </w:r>
      <w:r w:rsidRPr="00E554AE">
        <w:t>воздержаться</w:t>
      </w:r>
      <w:r w:rsidR="009042DD">
        <w:t>»</w:t>
      </w:r>
      <w:r w:rsidRPr="00E554AE">
        <w:t>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5.9.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79482F" w:rsidRDefault="0079482F" w:rsidP="00E554AE">
      <w:pPr>
        <w:pStyle w:val="s3"/>
        <w:spacing w:before="0" w:beforeAutospacing="0" w:after="0" w:afterAutospacing="0"/>
        <w:jc w:val="both"/>
      </w:pPr>
    </w:p>
    <w:p w:rsidR="00E554AE" w:rsidRDefault="00E554AE" w:rsidP="0079482F">
      <w:pPr>
        <w:pStyle w:val="s3"/>
        <w:spacing w:before="0" w:beforeAutospacing="0" w:after="0" w:afterAutospacing="0"/>
        <w:jc w:val="center"/>
        <w:rPr>
          <w:b/>
        </w:rPr>
      </w:pPr>
      <w:r w:rsidRPr="0079482F">
        <w:rPr>
          <w:b/>
        </w:rPr>
        <w:t>6. Ответственность членов комиссии</w:t>
      </w:r>
    </w:p>
    <w:p w:rsidR="00556689" w:rsidRPr="0079482F" w:rsidRDefault="00556689" w:rsidP="0079482F">
      <w:pPr>
        <w:pStyle w:val="s3"/>
        <w:spacing w:before="0" w:beforeAutospacing="0" w:after="0" w:afterAutospacing="0"/>
        <w:jc w:val="center"/>
        <w:rPr>
          <w:b/>
        </w:rPr>
      </w:pP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6.3. В случае</w:t>
      </w:r>
      <w:proofErr w:type="gramStart"/>
      <w:r w:rsidRPr="00E554AE">
        <w:t>,</w:t>
      </w:r>
      <w:proofErr w:type="gramEnd"/>
      <w:r w:rsidRPr="00E554AE">
        <w:t xml:space="preserve"> если члену Комиссии станет известно о нарушении другим членом Комиссии </w:t>
      </w:r>
      <w:hyperlink r:id="rId12" w:anchor="/document/70353464/entry/2" w:history="1">
        <w:r w:rsidRPr="00E554AE">
          <w:rPr>
            <w:rStyle w:val="a4"/>
            <w:color w:val="auto"/>
            <w:u w:val="none"/>
          </w:rPr>
          <w:t>законодательства</w:t>
        </w:r>
      </w:hyperlink>
      <w:r w:rsidRPr="00E554AE">
        <w:t xml:space="preserve">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E554AE" w:rsidRPr="00E554AE" w:rsidRDefault="00E554AE" w:rsidP="0079482F">
      <w:pPr>
        <w:pStyle w:val="s1"/>
        <w:spacing w:before="0" w:beforeAutospacing="0" w:after="0" w:afterAutospacing="0"/>
        <w:ind w:firstLine="708"/>
        <w:jc w:val="both"/>
      </w:pPr>
      <w:r w:rsidRPr="00E554AE"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85107C" w:rsidRPr="00E554AE" w:rsidRDefault="0085107C" w:rsidP="00E554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5107C" w:rsidRPr="00E554AE" w:rsidSect="00556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B45"/>
    <w:multiLevelType w:val="multilevel"/>
    <w:tmpl w:val="C57CC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92DB1"/>
    <w:multiLevelType w:val="hybridMultilevel"/>
    <w:tmpl w:val="247AAC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440AF5"/>
    <w:multiLevelType w:val="hybridMultilevel"/>
    <w:tmpl w:val="FF74A5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29B25C4"/>
    <w:multiLevelType w:val="hybridMultilevel"/>
    <w:tmpl w:val="107234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1D8157B"/>
    <w:multiLevelType w:val="hybridMultilevel"/>
    <w:tmpl w:val="2328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70EE6"/>
    <w:multiLevelType w:val="hybridMultilevel"/>
    <w:tmpl w:val="17AEEC88"/>
    <w:lvl w:ilvl="0" w:tplc="612EB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24C05"/>
    <w:rsid w:val="0000127E"/>
    <w:rsid w:val="000121E6"/>
    <w:rsid w:val="000203D0"/>
    <w:rsid w:val="0006466E"/>
    <w:rsid w:val="000826B9"/>
    <w:rsid w:val="00094F28"/>
    <w:rsid w:val="000B46DC"/>
    <w:rsid w:val="000B7CB3"/>
    <w:rsid w:val="000D085F"/>
    <w:rsid w:val="000D3AA0"/>
    <w:rsid w:val="00103EA4"/>
    <w:rsid w:val="00113618"/>
    <w:rsid w:val="00116E83"/>
    <w:rsid w:val="0012351C"/>
    <w:rsid w:val="0015145C"/>
    <w:rsid w:val="001520B8"/>
    <w:rsid w:val="00184074"/>
    <w:rsid w:val="0018664F"/>
    <w:rsid w:val="0019388D"/>
    <w:rsid w:val="00224C05"/>
    <w:rsid w:val="00235548"/>
    <w:rsid w:val="002565A8"/>
    <w:rsid w:val="00257375"/>
    <w:rsid w:val="0027192E"/>
    <w:rsid w:val="0027443A"/>
    <w:rsid w:val="002A4BB5"/>
    <w:rsid w:val="002F2AE9"/>
    <w:rsid w:val="002F3927"/>
    <w:rsid w:val="003007FF"/>
    <w:rsid w:val="00302932"/>
    <w:rsid w:val="003043CB"/>
    <w:rsid w:val="00333BAE"/>
    <w:rsid w:val="0037600A"/>
    <w:rsid w:val="003B5F3E"/>
    <w:rsid w:val="003E6564"/>
    <w:rsid w:val="003F283F"/>
    <w:rsid w:val="00405C51"/>
    <w:rsid w:val="00410B34"/>
    <w:rsid w:val="004416BE"/>
    <w:rsid w:val="004449E9"/>
    <w:rsid w:val="00470006"/>
    <w:rsid w:val="004745BC"/>
    <w:rsid w:val="00480560"/>
    <w:rsid w:val="004945E4"/>
    <w:rsid w:val="004D6283"/>
    <w:rsid w:val="004D7A08"/>
    <w:rsid w:val="00502D45"/>
    <w:rsid w:val="005134E0"/>
    <w:rsid w:val="005332DB"/>
    <w:rsid w:val="00534124"/>
    <w:rsid w:val="0053527D"/>
    <w:rsid w:val="005407DF"/>
    <w:rsid w:val="00541BCD"/>
    <w:rsid w:val="005544FD"/>
    <w:rsid w:val="00556689"/>
    <w:rsid w:val="00575DFC"/>
    <w:rsid w:val="00585FC3"/>
    <w:rsid w:val="005A6404"/>
    <w:rsid w:val="005B040F"/>
    <w:rsid w:val="005D1C2E"/>
    <w:rsid w:val="005E391B"/>
    <w:rsid w:val="00600F35"/>
    <w:rsid w:val="0063072E"/>
    <w:rsid w:val="00637CEE"/>
    <w:rsid w:val="00641767"/>
    <w:rsid w:val="00651A18"/>
    <w:rsid w:val="00662FF9"/>
    <w:rsid w:val="00663E51"/>
    <w:rsid w:val="0067724F"/>
    <w:rsid w:val="006A04B7"/>
    <w:rsid w:val="006B2282"/>
    <w:rsid w:val="006C39A7"/>
    <w:rsid w:val="006E3C39"/>
    <w:rsid w:val="00711BAA"/>
    <w:rsid w:val="007155A1"/>
    <w:rsid w:val="00715DEE"/>
    <w:rsid w:val="0072662F"/>
    <w:rsid w:val="00727A5B"/>
    <w:rsid w:val="007550B4"/>
    <w:rsid w:val="0075615B"/>
    <w:rsid w:val="007649F9"/>
    <w:rsid w:val="00767BBA"/>
    <w:rsid w:val="007800EE"/>
    <w:rsid w:val="00785C9B"/>
    <w:rsid w:val="007931EF"/>
    <w:rsid w:val="0079482F"/>
    <w:rsid w:val="007A2DDD"/>
    <w:rsid w:val="007A3D98"/>
    <w:rsid w:val="007C570F"/>
    <w:rsid w:val="007C7702"/>
    <w:rsid w:val="00807730"/>
    <w:rsid w:val="00850EA3"/>
    <w:rsid w:val="0085107C"/>
    <w:rsid w:val="00862168"/>
    <w:rsid w:val="00866E53"/>
    <w:rsid w:val="00890653"/>
    <w:rsid w:val="00893AB0"/>
    <w:rsid w:val="008949FD"/>
    <w:rsid w:val="008A7A60"/>
    <w:rsid w:val="008B432C"/>
    <w:rsid w:val="008D12DC"/>
    <w:rsid w:val="008D60E3"/>
    <w:rsid w:val="008E003B"/>
    <w:rsid w:val="008F075E"/>
    <w:rsid w:val="009042DD"/>
    <w:rsid w:val="009160E6"/>
    <w:rsid w:val="00923B1B"/>
    <w:rsid w:val="00942355"/>
    <w:rsid w:val="0096184F"/>
    <w:rsid w:val="00982CD8"/>
    <w:rsid w:val="00984288"/>
    <w:rsid w:val="00987DC7"/>
    <w:rsid w:val="00990F30"/>
    <w:rsid w:val="00992DE3"/>
    <w:rsid w:val="00993E87"/>
    <w:rsid w:val="00997D2F"/>
    <w:rsid w:val="009F02B0"/>
    <w:rsid w:val="00A13452"/>
    <w:rsid w:val="00A458DD"/>
    <w:rsid w:val="00A467E6"/>
    <w:rsid w:val="00A93CDF"/>
    <w:rsid w:val="00AA47E7"/>
    <w:rsid w:val="00AE198E"/>
    <w:rsid w:val="00AE1D69"/>
    <w:rsid w:val="00AE5F4F"/>
    <w:rsid w:val="00B10D74"/>
    <w:rsid w:val="00B37ACD"/>
    <w:rsid w:val="00B75541"/>
    <w:rsid w:val="00B82444"/>
    <w:rsid w:val="00BA0620"/>
    <w:rsid w:val="00BC3CA7"/>
    <w:rsid w:val="00C16FBE"/>
    <w:rsid w:val="00C3370D"/>
    <w:rsid w:val="00C51E06"/>
    <w:rsid w:val="00C96DFF"/>
    <w:rsid w:val="00CA61F2"/>
    <w:rsid w:val="00CB6DB0"/>
    <w:rsid w:val="00CB795A"/>
    <w:rsid w:val="00CC17C8"/>
    <w:rsid w:val="00CD64AC"/>
    <w:rsid w:val="00CE156C"/>
    <w:rsid w:val="00D15F09"/>
    <w:rsid w:val="00D314A9"/>
    <w:rsid w:val="00D50CE9"/>
    <w:rsid w:val="00D6148F"/>
    <w:rsid w:val="00D90A47"/>
    <w:rsid w:val="00DF28A7"/>
    <w:rsid w:val="00E16711"/>
    <w:rsid w:val="00E271F8"/>
    <w:rsid w:val="00E5329B"/>
    <w:rsid w:val="00E53632"/>
    <w:rsid w:val="00E554AE"/>
    <w:rsid w:val="00E67989"/>
    <w:rsid w:val="00E7186A"/>
    <w:rsid w:val="00E7564D"/>
    <w:rsid w:val="00E8291F"/>
    <w:rsid w:val="00EA4220"/>
    <w:rsid w:val="00EB245A"/>
    <w:rsid w:val="00EC5D37"/>
    <w:rsid w:val="00EE3A33"/>
    <w:rsid w:val="00EF327A"/>
    <w:rsid w:val="00F070D0"/>
    <w:rsid w:val="00F1054E"/>
    <w:rsid w:val="00F15AE7"/>
    <w:rsid w:val="00F2113F"/>
    <w:rsid w:val="00F26152"/>
    <w:rsid w:val="00F31875"/>
    <w:rsid w:val="00F32280"/>
    <w:rsid w:val="00F3710F"/>
    <w:rsid w:val="00F4259D"/>
    <w:rsid w:val="00F766CC"/>
    <w:rsid w:val="00F77650"/>
    <w:rsid w:val="00F8675A"/>
    <w:rsid w:val="00F90BA0"/>
    <w:rsid w:val="00F94BC7"/>
    <w:rsid w:val="00FE2CAA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24C05"/>
    <w:pPr>
      <w:spacing w:line="360" w:lineRule="auto"/>
      <w:ind w:firstLine="708"/>
    </w:pPr>
    <w:rPr>
      <w:sz w:val="28"/>
      <w:szCs w:val="24"/>
    </w:rPr>
  </w:style>
  <w:style w:type="character" w:styleId="a4">
    <w:name w:val="Hyperlink"/>
    <w:rsid w:val="00224C05"/>
    <w:rPr>
      <w:color w:val="0000FF"/>
      <w:u w:val="single"/>
    </w:rPr>
  </w:style>
  <w:style w:type="paragraph" w:styleId="2">
    <w:name w:val="Body Text Indent 2"/>
    <w:basedOn w:val="a"/>
    <w:rsid w:val="00224C05"/>
    <w:pPr>
      <w:spacing w:after="120" w:line="480" w:lineRule="auto"/>
      <w:ind w:left="283"/>
    </w:pPr>
    <w:rPr>
      <w:sz w:val="24"/>
      <w:szCs w:val="24"/>
    </w:rPr>
  </w:style>
  <w:style w:type="paragraph" w:customStyle="1" w:styleId="ConsTitle">
    <w:name w:val="ConsTitle"/>
    <w:rsid w:val="00224C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4C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22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"/>
    <w:basedOn w:val="a"/>
    <w:rsid w:val="002719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7C770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5329B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42355"/>
  </w:style>
  <w:style w:type="paragraph" w:styleId="a8">
    <w:name w:val="Title"/>
    <w:basedOn w:val="a"/>
    <w:link w:val="a9"/>
    <w:qFormat/>
    <w:rsid w:val="00CA61F2"/>
    <w:pPr>
      <w:jc w:val="center"/>
    </w:pPr>
    <w:rPr>
      <w:b/>
      <w:bCs/>
      <w:sz w:val="22"/>
      <w:szCs w:val="24"/>
    </w:rPr>
  </w:style>
  <w:style w:type="character" w:customStyle="1" w:styleId="a9">
    <w:name w:val="Название Знак"/>
    <w:link w:val="a8"/>
    <w:rsid w:val="00CA61F2"/>
    <w:rPr>
      <w:b/>
      <w:bCs/>
      <w:sz w:val="22"/>
      <w:szCs w:val="24"/>
    </w:rPr>
  </w:style>
  <w:style w:type="character" w:styleId="aa">
    <w:name w:val="Emphasis"/>
    <w:basedOn w:val="a0"/>
    <w:uiPriority w:val="20"/>
    <w:qFormat/>
    <w:rsid w:val="00BC3CA7"/>
    <w:rPr>
      <w:i/>
      <w:iCs/>
    </w:rPr>
  </w:style>
  <w:style w:type="paragraph" w:customStyle="1" w:styleId="s1">
    <w:name w:val="s_1"/>
    <w:basedOn w:val="a"/>
    <w:rsid w:val="00BC3CA7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5544FD"/>
    <w:rPr>
      <w:b/>
      <w:bCs/>
      <w:color w:val="106BBE"/>
    </w:rPr>
  </w:style>
  <w:style w:type="character" w:customStyle="1" w:styleId="ac">
    <w:name w:val="Цветовое выделение"/>
    <w:uiPriority w:val="99"/>
    <w:rsid w:val="0085107C"/>
    <w:rPr>
      <w:b/>
      <w:bCs/>
      <w:color w:val="26282F"/>
    </w:rPr>
  </w:style>
  <w:style w:type="paragraph" w:customStyle="1" w:styleId="s3">
    <w:name w:val="s_3"/>
    <w:basedOn w:val="a"/>
    <w:rsid w:val="0085107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51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5107C"/>
    <w:rPr>
      <w:rFonts w:ascii="Courier New" w:hAnsi="Courier New" w:cs="Courier New"/>
    </w:rPr>
  </w:style>
  <w:style w:type="paragraph" w:customStyle="1" w:styleId="empty">
    <w:name w:val="empty"/>
    <w:basedOn w:val="a"/>
    <w:rsid w:val="0085107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E554AE"/>
    <w:pPr>
      <w:ind w:left="720"/>
      <w:contextualSpacing/>
    </w:pPr>
  </w:style>
  <w:style w:type="character" w:customStyle="1" w:styleId="s10">
    <w:name w:val="s_10"/>
    <w:basedOn w:val="a0"/>
    <w:rsid w:val="00E55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0253464&amp;sub=39" TargetMode="External"/><Relationship Id="rId12" Type="http://schemas.openxmlformats.org/officeDocument/2006/relationships/hyperlink" Target="http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m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711B-3AD1-4CFA-8E65-BF029BB0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СПГГИ(ТУ)</Company>
  <LinksUpToDate>false</LinksUpToDate>
  <CharactersWithSpaces>10601</CharactersWithSpaces>
  <SharedDoc>false</SharedDoc>
  <HLinks>
    <vt:vector size="54" baseType="variant"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/document/12148555/entry/214</vt:lpwstr>
      </vt:variant>
      <vt:variant>
        <vt:i4>6422588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/document/12148555/entry/213</vt:lpwstr>
      </vt:variant>
      <vt:variant>
        <vt:i4>5505037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/document/12148555/entry/71</vt:lpwstr>
      </vt:variant>
      <vt:variant>
        <vt:i4>6225921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/document/71581220/entry/13</vt:lpwstr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/document/71581220/entry/12</vt:lpwstr>
      </vt:variant>
      <vt:variant>
        <vt:i4>6225921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/document/71581220/entry/11</vt:lpwstr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/document/71581220/entry/0</vt:lpwstr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garantf1://47153352.0/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consultantplus://offline/ref=50AD15957CE6ED805628F45B9284987F43C262A40F7CEF248E9173D6FEhAY9J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Машечка</dc:creator>
  <cp:lastModifiedBy>Кришталюк Альбина Калимулловн</cp:lastModifiedBy>
  <cp:revision>2</cp:revision>
  <cp:lastPrinted>2019-03-01T06:13:00Z</cp:lastPrinted>
  <dcterms:created xsi:type="dcterms:W3CDTF">2019-03-01T06:14:00Z</dcterms:created>
  <dcterms:modified xsi:type="dcterms:W3CDTF">2019-03-01T06:14:00Z</dcterms:modified>
</cp:coreProperties>
</file>