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1D4" w:rsidRDefault="001241D4" w:rsidP="001241D4">
      <w:pPr>
        <w:jc w:val="center"/>
        <w:rPr>
          <w:color w:val="000000"/>
        </w:rPr>
      </w:pPr>
      <w:r>
        <w:object w:dxaOrig="921" w:dyaOrig="1108">
          <v:rect id="rectole0000000000" o:spid="_x0000_i1025" style="width:45.7pt;height:54.45pt" o:ole="" o:preferrelative="t" stroked="f">
            <v:imagedata r:id="rId6" o:title=""/>
          </v:rect>
          <o:OLEObject Type="Embed" ProgID="StaticMetafile" ShapeID="rectole0000000000" DrawAspect="Content" ObjectID="_1551592759" r:id="rId7"/>
        </w:object>
      </w:r>
    </w:p>
    <w:p w:rsidR="001241D4" w:rsidRDefault="001241D4" w:rsidP="001241D4">
      <w:pPr>
        <w:jc w:val="center"/>
        <w:rPr>
          <w:b/>
          <w:sz w:val="32"/>
        </w:rPr>
      </w:pPr>
    </w:p>
    <w:p w:rsidR="001241D4" w:rsidRDefault="001241D4" w:rsidP="001241D4">
      <w:pPr>
        <w:jc w:val="center"/>
        <w:rPr>
          <w:b/>
        </w:rPr>
      </w:pPr>
      <w:r>
        <w:rPr>
          <w:b/>
        </w:rPr>
        <w:t>АДМИНИСТРАЦИЯ СВЕТЛОГОРСКОГО СЕЛЬСОВЕТА</w:t>
      </w:r>
    </w:p>
    <w:p w:rsidR="001241D4" w:rsidRDefault="001241D4" w:rsidP="001241D4">
      <w:pPr>
        <w:jc w:val="center"/>
        <w:rPr>
          <w:b/>
        </w:rPr>
      </w:pPr>
      <w:r>
        <w:rPr>
          <w:b/>
        </w:rPr>
        <w:t>ТУРУХАНСКОГО РАЙОНА КРАСНОЯРСКОГО КРАЯ</w:t>
      </w:r>
    </w:p>
    <w:p w:rsidR="001241D4" w:rsidRDefault="001241D4" w:rsidP="001241D4">
      <w:pPr>
        <w:tabs>
          <w:tab w:val="left" w:pos="8520"/>
        </w:tabs>
        <w:jc w:val="center"/>
      </w:pPr>
    </w:p>
    <w:p w:rsidR="001241D4" w:rsidRDefault="001241D4" w:rsidP="001241D4">
      <w:pPr>
        <w:jc w:val="center"/>
        <w:rPr>
          <w:b/>
          <w:sz w:val="16"/>
        </w:rPr>
      </w:pPr>
      <w:r>
        <w:rPr>
          <w:b/>
          <w:sz w:val="32"/>
        </w:rPr>
        <w:t>П О С Т А Н О В Л Е Н И Е</w:t>
      </w:r>
    </w:p>
    <w:p w:rsidR="001241D4" w:rsidRDefault="001241D4" w:rsidP="001241D4">
      <w:pPr>
        <w:jc w:val="center"/>
      </w:pPr>
    </w:p>
    <w:p w:rsidR="001241D4" w:rsidRDefault="001241D4" w:rsidP="001241D4">
      <w:pPr>
        <w:ind w:right="-72"/>
        <w:jc w:val="center"/>
      </w:pPr>
      <w:r>
        <w:t>п. Светлогорск</w:t>
      </w:r>
    </w:p>
    <w:p w:rsidR="001241D4" w:rsidRDefault="001241D4" w:rsidP="001241D4">
      <w:pPr>
        <w:jc w:val="center"/>
      </w:pPr>
    </w:p>
    <w:p w:rsidR="001241D4" w:rsidRDefault="00BA2405" w:rsidP="001241D4">
      <w:r>
        <w:t>1</w:t>
      </w:r>
      <w:r w:rsidR="002C3BE0">
        <w:t>6</w:t>
      </w:r>
      <w:r w:rsidR="001241D4" w:rsidRPr="00B073A8">
        <w:t xml:space="preserve">.03.2017                                                                                                      </w:t>
      </w:r>
      <w:r w:rsidR="001241D4">
        <w:t xml:space="preserve">    </w:t>
      </w:r>
      <w:r w:rsidR="001241D4" w:rsidRPr="00B073A8">
        <w:t>№ 2</w:t>
      </w:r>
      <w:r w:rsidR="002C3BE0">
        <w:t>8</w:t>
      </w:r>
      <w:r w:rsidR="001241D4" w:rsidRPr="00B073A8">
        <w:t>-П</w:t>
      </w:r>
    </w:p>
    <w:p w:rsidR="001241D4" w:rsidRDefault="001241D4" w:rsidP="001241D4">
      <w:pPr>
        <w:rPr>
          <w:color w:val="FF0000"/>
        </w:rPr>
      </w:pP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1241D4" w:rsidTr="001241D4">
        <w:trPr>
          <w:trHeight w:val="942"/>
        </w:trPr>
        <w:tc>
          <w:tcPr>
            <w:tcW w:w="9781" w:type="dxa"/>
            <w:shd w:val="clear" w:color="auto" w:fill="auto"/>
            <w:tcMar>
              <w:left w:w="108" w:type="dxa"/>
              <w:right w:w="108" w:type="dxa"/>
            </w:tcMar>
          </w:tcPr>
          <w:p w:rsidR="001241D4" w:rsidRDefault="001241D4" w:rsidP="001241D4">
            <w:pPr>
              <w:ind w:left="34"/>
              <w:jc w:val="center"/>
              <w:rPr>
                <w:szCs w:val="28"/>
              </w:rPr>
            </w:pPr>
            <w:r w:rsidRPr="00312F46">
              <w:rPr>
                <w:shd w:val="clear" w:color="auto" w:fill="FFFEFD"/>
              </w:rPr>
              <w:t xml:space="preserve">Об утверждении </w:t>
            </w:r>
            <w:r w:rsidR="00B83F0E">
              <w:t xml:space="preserve">Положения о  реестре муниципальных маршрутов регулярных перевозок </w:t>
            </w:r>
            <w:r w:rsidR="002C3BE0">
              <w:t xml:space="preserve">автомобильным транспортом </w:t>
            </w:r>
            <w:r w:rsidR="00C42897">
              <w:t>на территории</w:t>
            </w:r>
            <w:r w:rsidR="00A54FF4">
              <w:t xml:space="preserve">  </w:t>
            </w:r>
            <w:r>
              <w:rPr>
                <w:szCs w:val="28"/>
              </w:rPr>
              <w:t xml:space="preserve">Светлогорского сельсовета </w:t>
            </w:r>
            <w:r w:rsidR="00C42897" w:rsidRPr="0099087B">
              <w:rPr>
                <w:shd w:val="clear" w:color="auto" w:fill="FFFEFD"/>
              </w:rPr>
              <w:t>Туруханского района Красноярского края</w:t>
            </w:r>
          </w:p>
          <w:p w:rsidR="001241D4" w:rsidRPr="00BB0908" w:rsidRDefault="001241D4" w:rsidP="005263E8">
            <w:pPr>
              <w:spacing w:line="247" w:lineRule="auto"/>
              <w:jc w:val="both"/>
              <w:rPr>
                <w:shd w:val="clear" w:color="auto" w:fill="FFFEFD"/>
              </w:rPr>
            </w:pPr>
          </w:p>
        </w:tc>
      </w:tr>
    </w:tbl>
    <w:p w:rsidR="001241D4" w:rsidRDefault="001241D4" w:rsidP="001241D4">
      <w:pPr>
        <w:ind w:left="20" w:right="40" w:firstLine="720"/>
        <w:jc w:val="both"/>
      </w:pPr>
    </w:p>
    <w:p w:rsidR="001241D4" w:rsidRDefault="00A54FF4" w:rsidP="00A54FF4">
      <w:pPr>
        <w:tabs>
          <w:tab w:val="left" w:pos="709"/>
        </w:tabs>
        <w:ind w:firstLine="708"/>
        <w:jc w:val="both"/>
        <w:rPr>
          <w:shd w:val="clear" w:color="auto" w:fill="FFFEFD"/>
        </w:rPr>
      </w:pPr>
      <w:r>
        <w:t>В соответствии с Федеральным законом от 13.07.2015 №220-ФЗ «Об организации регулярных перевозок пассажиров  и багажа автомобильным транспортом и городским наземным электрическим транспортом в Российской федерации и о внесении изменений в отдельные  законодательные акты Российской федерации», руководствуясь</w:t>
      </w:r>
      <w:r>
        <w:rPr>
          <w:shd w:val="clear" w:color="auto" w:fill="FFFEFD"/>
        </w:rPr>
        <w:t xml:space="preserve"> </w:t>
      </w:r>
      <w:r w:rsidR="001241D4">
        <w:rPr>
          <w:shd w:val="clear" w:color="auto" w:fill="FFFEFD"/>
        </w:rPr>
        <w:t xml:space="preserve">статьями 19, 22 Устава Светлогорского сельсовета Туруханского района Красноярского края, ПОСТАНОВЛЯЮ: </w:t>
      </w:r>
    </w:p>
    <w:p w:rsidR="001241D4" w:rsidRPr="006F0D4B" w:rsidRDefault="001241D4" w:rsidP="001241D4">
      <w:pPr>
        <w:ind w:left="34" w:firstLine="675"/>
        <w:jc w:val="both"/>
        <w:rPr>
          <w:shd w:val="clear" w:color="auto" w:fill="FFFEFD"/>
        </w:rPr>
      </w:pPr>
      <w:r>
        <w:rPr>
          <w:shd w:val="clear" w:color="auto" w:fill="FFFEFD"/>
        </w:rPr>
        <w:t xml:space="preserve">1. </w:t>
      </w:r>
      <w:r w:rsidR="00A54FF4">
        <w:t>Утвердить Положение о  реестре муниципальных маршрутов регулярных перевозок</w:t>
      </w:r>
      <w:r w:rsidR="002C3BE0">
        <w:t xml:space="preserve"> автомобильным транспортом</w:t>
      </w:r>
      <w:r w:rsidR="00A54FF4">
        <w:t xml:space="preserve"> на территории  </w:t>
      </w:r>
      <w:r w:rsidR="00A54FF4">
        <w:rPr>
          <w:szCs w:val="28"/>
        </w:rPr>
        <w:t xml:space="preserve">Светлогорского сельсовета </w:t>
      </w:r>
      <w:r w:rsidR="00A54FF4" w:rsidRPr="0099087B">
        <w:rPr>
          <w:shd w:val="clear" w:color="auto" w:fill="FFFEFD"/>
        </w:rPr>
        <w:t>Туруханского района Красноярского края</w:t>
      </w:r>
      <w:r>
        <w:rPr>
          <w:shd w:val="clear" w:color="auto" w:fill="FFFEFD"/>
        </w:rPr>
        <w:t>, согласно приложению</w:t>
      </w:r>
      <w:r w:rsidR="00A54FF4">
        <w:rPr>
          <w:shd w:val="clear" w:color="auto" w:fill="FFFEFD"/>
        </w:rPr>
        <w:t xml:space="preserve"> № 1</w:t>
      </w:r>
      <w:r>
        <w:rPr>
          <w:shd w:val="clear" w:color="auto" w:fill="FFFEFD"/>
        </w:rPr>
        <w:t xml:space="preserve"> к настоящему постановлению. </w:t>
      </w:r>
    </w:p>
    <w:p w:rsidR="00A54FF4" w:rsidRPr="006F0D4B" w:rsidRDefault="001241D4" w:rsidP="00A54FF4">
      <w:pPr>
        <w:ind w:left="34" w:firstLine="675"/>
        <w:jc w:val="both"/>
        <w:rPr>
          <w:shd w:val="clear" w:color="auto" w:fill="FFFEFD"/>
        </w:rPr>
      </w:pPr>
      <w:r w:rsidRPr="005F7D5C">
        <w:rPr>
          <w:shd w:val="clear" w:color="auto" w:fill="FFFEFD"/>
        </w:rPr>
        <w:t>2</w:t>
      </w:r>
      <w:r w:rsidRPr="00FE1965">
        <w:rPr>
          <w:shd w:val="clear" w:color="auto" w:fill="FFFEFD"/>
        </w:rPr>
        <w:t xml:space="preserve">. </w:t>
      </w:r>
      <w:r w:rsidR="00A54FF4">
        <w:t>Утвердить Реестр муниципальных маршрутов регулярных перевозок</w:t>
      </w:r>
      <w:r w:rsidR="002C3BE0">
        <w:t xml:space="preserve"> автомобильным транспортом</w:t>
      </w:r>
      <w:r w:rsidR="00A54FF4">
        <w:t xml:space="preserve"> на территории  </w:t>
      </w:r>
      <w:r w:rsidR="00A54FF4">
        <w:rPr>
          <w:szCs w:val="28"/>
        </w:rPr>
        <w:t xml:space="preserve">Светлогорского сельсовета </w:t>
      </w:r>
      <w:r w:rsidR="00A54FF4" w:rsidRPr="0099087B">
        <w:rPr>
          <w:shd w:val="clear" w:color="auto" w:fill="FFFEFD"/>
        </w:rPr>
        <w:t>Туруханского района Красноярского края</w:t>
      </w:r>
      <w:r w:rsidR="00A54FF4">
        <w:rPr>
          <w:shd w:val="clear" w:color="auto" w:fill="FFFEFD"/>
        </w:rPr>
        <w:t xml:space="preserve">, согласно приложению № 2 к настоящему постановлению. </w:t>
      </w:r>
    </w:p>
    <w:p w:rsidR="001241D4" w:rsidRPr="00C60EDC" w:rsidRDefault="00A54FF4" w:rsidP="001241D4">
      <w:pPr>
        <w:tabs>
          <w:tab w:val="left" w:pos="0"/>
          <w:tab w:val="left" w:pos="993"/>
        </w:tabs>
        <w:autoSpaceDN w:val="0"/>
        <w:adjustRightInd w:val="0"/>
        <w:ind w:firstLine="675"/>
        <w:jc w:val="both"/>
        <w:rPr>
          <w:shd w:val="clear" w:color="auto" w:fill="FFFEFD"/>
        </w:rPr>
      </w:pPr>
      <w:r>
        <w:rPr>
          <w:shd w:val="clear" w:color="auto" w:fill="FFFEFD"/>
        </w:rPr>
        <w:t xml:space="preserve">2. </w:t>
      </w:r>
      <w:r w:rsidR="001241D4">
        <w:rPr>
          <w:shd w:val="clear" w:color="auto" w:fill="FFFEFD"/>
        </w:rPr>
        <w:t>Опубликовать п</w:t>
      </w:r>
      <w:r w:rsidR="001241D4" w:rsidRPr="00C60EDC">
        <w:rPr>
          <w:shd w:val="clear" w:color="auto" w:fill="FFFEFD"/>
        </w:rPr>
        <w:t xml:space="preserve">остановление в газете «Светлогорский вестник» и разместить на официальном сайте администрации Светлогорского сельсовета. </w:t>
      </w:r>
    </w:p>
    <w:p w:rsidR="001241D4" w:rsidRDefault="001241D4" w:rsidP="001241D4">
      <w:pPr>
        <w:tabs>
          <w:tab w:val="left" w:pos="0"/>
          <w:tab w:val="left" w:pos="1134"/>
        </w:tabs>
        <w:ind w:firstLine="709"/>
        <w:jc w:val="both"/>
        <w:rPr>
          <w:shd w:val="clear" w:color="auto" w:fill="FFFEFD"/>
        </w:rPr>
      </w:pPr>
      <w:r>
        <w:rPr>
          <w:shd w:val="clear" w:color="auto" w:fill="FFFEFD"/>
        </w:rPr>
        <w:t>3.   Настоящее п</w:t>
      </w:r>
      <w:r w:rsidRPr="005F7D5C">
        <w:rPr>
          <w:shd w:val="clear" w:color="auto" w:fill="FFFEFD"/>
        </w:rPr>
        <w:t xml:space="preserve">остановление вступает в силу со дня его </w:t>
      </w:r>
      <w:r>
        <w:rPr>
          <w:shd w:val="clear" w:color="auto" w:fill="FFFEFD"/>
        </w:rPr>
        <w:t xml:space="preserve">официального </w:t>
      </w:r>
      <w:r w:rsidRPr="005F7D5C">
        <w:rPr>
          <w:shd w:val="clear" w:color="auto" w:fill="FFFEFD"/>
        </w:rPr>
        <w:t>опубликования.</w:t>
      </w:r>
    </w:p>
    <w:p w:rsidR="0099087B" w:rsidRPr="0099087B" w:rsidRDefault="0099087B" w:rsidP="0099087B">
      <w:pPr>
        <w:ind w:firstLine="708"/>
        <w:jc w:val="both"/>
        <w:rPr>
          <w:szCs w:val="28"/>
          <w:lang w:eastAsia="ru-RU"/>
        </w:rPr>
      </w:pPr>
      <w:r>
        <w:rPr>
          <w:shd w:val="clear" w:color="auto" w:fill="FFFEFD"/>
        </w:rPr>
        <w:t xml:space="preserve">4. </w:t>
      </w:r>
      <w:r w:rsidRPr="0099087B">
        <w:rPr>
          <w:szCs w:val="28"/>
          <w:lang w:eastAsia="ru-RU"/>
        </w:rPr>
        <w:t xml:space="preserve">Контроль за исполнением настоящего </w:t>
      </w:r>
      <w:r>
        <w:rPr>
          <w:szCs w:val="28"/>
          <w:lang w:eastAsia="ru-RU"/>
        </w:rPr>
        <w:t>постановлени</w:t>
      </w:r>
      <w:r w:rsidRPr="0099087B">
        <w:rPr>
          <w:szCs w:val="28"/>
          <w:lang w:eastAsia="ru-RU"/>
        </w:rPr>
        <w:t xml:space="preserve">я </w:t>
      </w:r>
      <w:r w:rsidR="002C3BE0">
        <w:rPr>
          <w:szCs w:val="28"/>
          <w:lang w:eastAsia="ru-RU"/>
        </w:rPr>
        <w:t>оставляю за собой.</w:t>
      </w:r>
    </w:p>
    <w:p w:rsidR="0099087B" w:rsidRPr="005F7D5C" w:rsidRDefault="0099087B" w:rsidP="001241D4">
      <w:pPr>
        <w:tabs>
          <w:tab w:val="left" w:pos="0"/>
          <w:tab w:val="left" w:pos="1134"/>
        </w:tabs>
        <w:ind w:firstLine="709"/>
        <w:jc w:val="both"/>
        <w:rPr>
          <w:shd w:val="clear" w:color="auto" w:fill="FFFEFD"/>
        </w:rPr>
      </w:pPr>
    </w:p>
    <w:p w:rsidR="001241D4" w:rsidRDefault="001241D4" w:rsidP="001241D4">
      <w:pPr>
        <w:widowControl w:val="0"/>
        <w:tabs>
          <w:tab w:val="left" w:pos="0"/>
          <w:tab w:val="num" w:pos="426"/>
          <w:tab w:val="left" w:pos="1134"/>
        </w:tabs>
        <w:autoSpaceDN w:val="0"/>
        <w:adjustRightInd w:val="0"/>
        <w:jc w:val="both"/>
        <w:rPr>
          <w:shd w:val="clear" w:color="auto" w:fill="FFFEFD"/>
        </w:rPr>
      </w:pPr>
    </w:p>
    <w:p w:rsidR="001241D4" w:rsidRDefault="001241D4" w:rsidP="001241D4">
      <w:pPr>
        <w:widowControl w:val="0"/>
        <w:tabs>
          <w:tab w:val="left" w:pos="0"/>
          <w:tab w:val="num" w:pos="426"/>
          <w:tab w:val="left" w:pos="1134"/>
        </w:tabs>
        <w:autoSpaceDN w:val="0"/>
        <w:adjustRightInd w:val="0"/>
        <w:jc w:val="both"/>
        <w:rPr>
          <w:shd w:val="clear" w:color="auto" w:fill="FFFEFD"/>
        </w:rPr>
      </w:pPr>
    </w:p>
    <w:p w:rsidR="001241D4" w:rsidRDefault="001241D4" w:rsidP="001241D4">
      <w:pPr>
        <w:tabs>
          <w:tab w:val="left" w:pos="0"/>
          <w:tab w:val="left" w:pos="709"/>
          <w:tab w:val="left" w:pos="1062"/>
        </w:tabs>
        <w:ind w:right="20"/>
        <w:jc w:val="both"/>
        <w:rPr>
          <w:color w:val="000000"/>
        </w:rPr>
      </w:pPr>
      <w:r>
        <w:rPr>
          <w:color w:val="000000"/>
        </w:rPr>
        <w:t>Глава Светлогорского сельсовета                                                  А.К. Кришталюк</w:t>
      </w:r>
    </w:p>
    <w:p w:rsidR="001241D4" w:rsidRDefault="001241D4" w:rsidP="001241D4">
      <w:pPr>
        <w:tabs>
          <w:tab w:val="left" w:pos="0"/>
          <w:tab w:val="left" w:pos="709"/>
          <w:tab w:val="left" w:pos="1062"/>
        </w:tabs>
        <w:ind w:right="20" w:firstLine="709"/>
        <w:jc w:val="both"/>
        <w:rPr>
          <w:color w:val="000000"/>
        </w:rPr>
      </w:pPr>
    </w:p>
    <w:p w:rsidR="001241D4" w:rsidRDefault="001241D4" w:rsidP="001241D4">
      <w:pPr>
        <w:tabs>
          <w:tab w:val="left" w:pos="0"/>
          <w:tab w:val="left" w:pos="709"/>
          <w:tab w:val="left" w:pos="1062"/>
        </w:tabs>
        <w:ind w:right="20" w:firstLine="709"/>
        <w:jc w:val="both"/>
        <w:rPr>
          <w:color w:val="000000"/>
        </w:rPr>
      </w:pPr>
    </w:p>
    <w:p w:rsidR="001241D4" w:rsidRDefault="001241D4" w:rsidP="001241D4">
      <w:pPr>
        <w:tabs>
          <w:tab w:val="left" w:pos="0"/>
          <w:tab w:val="left" w:pos="709"/>
          <w:tab w:val="left" w:pos="1062"/>
        </w:tabs>
        <w:ind w:right="20" w:firstLine="709"/>
        <w:jc w:val="both"/>
        <w:rPr>
          <w:color w:val="000000"/>
        </w:rPr>
      </w:pPr>
    </w:p>
    <w:p w:rsidR="000D58DC" w:rsidRDefault="000D58DC" w:rsidP="00F21993">
      <w:pPr>
        <w:jc w:val="right"/>
        <w:rPr>
          <w:szCs w:val="28"/>
        </w:rPr>
      </w:pPr>
    </w:p>
    <w:tbl>
      <w:tblPr>
        <w:tblpPr w:leftFromText="180" w:rightFromText="180" w:vertAnchor="text" w:horzAnchor="margin" w:tblpXSpec="right" w:tblpY="-412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0"/>
      </w:tblGrid>
      <w:tr w:rsidR="00FC4F13" w:rsidRPr="00BA6ACF" w:rsidTr="00FC4F13">
        <w:trPr>
          <w:trHeight w:val="1"/>
        </w:trPr>
        <w:tc>
          <w:tcPr>
            <w:tcW w:w="3720" w:type="dxa"/>
            <w:shd w:val="clear" w:color="000000" w:fill="FFFFFF"/>
            <w:tcMar>
              <w:left w:w="108" w:type="dxa"/>
              <w:right w:w="108" w:type="dxa"/>
            </w:tcMar>
          </w:tcPr>
          <w:p w:rsidR="00FC4F13" w:rsidRPr="00FC4F13" w:rsidRDefault="00FC4F13" w:rsidP="00FC4F13">
            <w:pPr>
              <w:jc w:val="both"/>
              <w:rPr>
                <w:sz w:val="24"/>
                <w:szCs w:val="24"/>
              </w:rPr>
            </w:pPr>
            <w:r w:rsidRPr="00FC4F13">
              <w:rPr>
                <w:sz w:val="24"/>
                <w:szCs w:val="24"/>
              </w:rPr>
              <w:t>Приложение</w:t>
            </w:r>
            <w:r w:rsidR="002C3BE0">
              <w:rPr>
                <w:sz w:val="24"/>
                <w:szCs w:val="24"/>
              </w:rPr>
              <w:t xml:space="preserve"> № 1</w:t>
            </w:r>
          </w:p>
          <w:p w:rsidR="00FC4F13" w:rsidRPr="00FC4F13" w:rsidRDefault="00FC4F13" w:rsidP="00FC4F13">
            <w:pPr>
              <w:wordWrap w:val="0"/>
              <w:jc w:val="both"/>
              <w:rPr>
                <w:sz w:val="24"/>
                <w:szCs w:val="24"/>
              </w:rPr>
            </w:pPr>
            <w:r w:rsidRPr="00FC4F13">
              <w:rPr>
                <w:sz w:val="24"/>
                <w:szCs w:val="24"/>
              </w:rPr>
              <w:t>к постановлению администрации</w:t>
            </w:r>
          </w:p>
          <w:p w:rsidR="00FC4F13" w:rsidRPr="00FC4F13" w:rsidRDefault="00FC4F13" w:rsidP="00FC4F13">
            <w:pPr>
              <w:wordWrap w:val="0"/>
              <w:jc w:val="both"/>
              <w:rPr>
                <w:sz w:val="24"/>
                <w:szCs w:val="24"/>
              </w:rPr>
            </w:pPr>
            <w:r w:rsidRPr="00FC4F13">
              <w:rPr>
                <w:sz w:val="24"/>
                <w:szCs w:val="24"/>
              </w:rPr>
              <w:t>Светлогорского сельсовета</w:t>
            </w:r>
          </w:p>
          <w:p w:rsidR="00FC4F13" w:rsidRPr="00FC4F13" w:rsidRDefault="00FC4F13" w:rsidP="00FC4F13">
            <w:pPr>
              <w:jc w:val="both"/>
              <w:rPr>
                <w:sz w:val="24"/>
                <w:szCs w:val="24"/>
              </w:rPr>
            </w:pPr>
            <w:r w:rsidRPr="00FC4F13">
              <w:rPr>
                <w:sz w:val="24"/>
                <w:szCs w:val="24"/>
              </w:rPr>
              <w:t>от 1</w:t>
            </w:r>
            <w:r w:rsidR="002C3BE0">
              <w:rPr>
                <w:sz w:val="24"/>
                <w:szCs w:val="24"/>
              </w:rPr>
              <w:t>6.03.2017 № 28</w:t>
            </w:r>
            <w:r w:rsidRPr="00FC4F13">
              <w:rPr>
                <w:sz w:val="24"/>
                <w:szCs w:val="24"/>
              </w:rPr>
              <w:t>-П</w:t>
            </w:r>
          </w:p>
          <w:p w:rsidR="00FC4F13" w:rsidRPr="00BA6ACF" w:rsidRDefault="00FC4F13" w:rsidP="005263E8">
            <w:pPr>
              <w:tabs>
                <w:tab w:val="left" w:pos="0"/>
                <w:tab w:val="left" w:pos="567"/>
                <w:tab w:val="left" w:pos="709"/>
              </w:tabs>
              <w:rPr>
                <w:sz w:val="20"/>
              </w:rPr>
            </w:pPr>
          </w:p>
        </w:tc>
      </w:tr>
    </w:tbl>
    <w:p w:rsidR="00100CD8" w:rsidRDefault="00100CD8" w:rsidP="00F21993">
      <w:pPr>
        <w:jc w:val="right"/>
        <w:rPr>
          <w:szCs w:val="28"/>
        </w:rPr>
      </w:pPr>
    </w:p>
    <w:p w:rsidR="00F21993" w:rsidRDefault="00F21993" w:rsidP="00F21993">
      <w:pPr>
        <w:jc w:val="center"/>
        <w:rPr>
          <w:szCs w:val="28"/>
        </w:rPr>
      </w:pPr>
    </w:p>
    <w:p w:rsidR="00FC4F13" w:rsidRDefault="00FC4F13" w:rsidP="00F21993">
      <w:pPr>
        <w:jc w:val="center"/>
        <w:rPr>
          <w:szCs w:val="28"/>
        </w:rPr>
      </w:pPr>
    </w:p>
    <w:p w:rsidR="002A2749" w:rsidRDefault="002A2749" w:rsidP="00F21993">
      <w:pPr>
        <w:jc w:val="center"/>
        <w:rPr>
          <w:szCs w:val="28"/>
        </w:rPr>
      </w:pPr>
    </w:p>
    <w:p w:rsidR="00FC4F13" w:rsidRDefault="00FC4F13" w:rsidP="00F21993">
      <w:pPr>
        <w:jc w:val="center"/>
        <w:rPr>
          <w:szCs w:val="28"/>
        </w:rPr>
      </w:pPr>
    </w:p>
    <w:p w:rsidR="00F21993" w:rsidRDefault="002C3BE0" w:rsidP="00F21993">
      <w:pPr>
        <w:jc w:val="center"/>
        <w:rPr>
          <w:szCs w:val="28"/>
        </w:rPr>
      </w:pPr>
      <w:r>
        <w:rPr>
          <w:szCs w:val="28"/>
        </w:rPr>
        <w:t>Положение</w:t>
      </w:r>
    </w:p>
    <w:p w:rsidR="002C3BE0" w:rsidRDefault="002C3BE0" w:rsidP="00F21993">
      <w:pPr>
        <w:ind w:left="360"/>
        <w:jc w:val="center"/>
        <w:rPr>
          <w:shd w:val="clear" w:color="auto" w:fill="FFFEFD"/>
        </w:rPr>
      </w:pPr>
      <w:r>
        <w:t xml:space="preserve">о  реестре муниципальных маршрутов регулярных перевозок автомобильным транспортом на территории  </w:t>
      </w:r>
      <w:r>
        <w:rPr>
          <w:szCs w:val="28"/>
        </w:rPr>
        <w:t xml:space="preserve">Светлогорского сельсовета </w:t>
      </w:r>
      <w:r w:rsidRPr="0099087B">
        <w:rPr>
          <w:shd w:val="clear" w:color="auto" w:fill="FFFEFD"/>
        </w:rPr>
        <w:t>Туруханского района Красноярского края</w:t>
      </w:r>
    </w:p>
    <w:p w:rsidR="002C3BE0" w:rsidRDefault="002C3BE0" w:rsidP="00F21993">
      <w:pPr>
        <w:ind w:left="360"/>
        <w:jc w:val="center"/>
        <w:rPr>
          <w:szCs w:val="28"/>
        </w:rPr>
      </w:pPr>
    </w:p>
    <w:p w:rsidR="002C3BE0" w:rsidRDefault="002C3BE0" w:rsidP="002C3BE0">
      <w:pPr>
        <w:pStyle w:val="a3"/>
        <w:numPr>
          <w:ilvl w:val="0"/>
          <w:numId w:val="5"/>
        </w:numPr>
        <w:jc w:val="center"/>
      </w:pPr>
      <w:r>
        <w:t>Общие положения</w:t>
      </w:r>
    </w:p>
    <w:p w:rsidR="002C3BE0" w:rsidRDefault="002C3BE0" w:rsidP="002C3BE0">
      <w:pPr>
        <w:ind w:left="360"/>
      </w:pPr>
    </w:p>
    <w:p w:rsidR="002C3BE0" w:rsidRDefault="002C3BE0" w:rsidP="002C3BE0">
      <w:pPr>
        <w:ind w:firstLine="709"/>
        <w:jc w:val="both"/>
      </w:pPr>
      <w:r>
        <w:t xml:space="preserve">1.1. Положение о реестре муниципальных маршрутов регулярных перевозок автомобильным транспортом на территории  </w:t>
      </w:r>
      <w:r>
        <w:rPr>
          <w:szCs w:val="28"/>
        </w:rPr>
        <w:t xml:space="preserve">Светлогорского сельсовета </w:t>
      </w:r>
      <w:r w:rsidRPr="0099087B">
        <w:rPr>
          <w:shd w:val="clear" w:color="auto" w:fill="FFFEFD"/>
        </w:rPr>
        <w:t>Туруханского района Красноярского края</w:t>
      </w:r>
      <w:r>
        <w:t xml:space="preserve"> (далее - Положение) определяет порядок формирования и ведения реестра муниципальных маршрутов регулярных перевозок </w:t>
      </w:r>
      <w:r w:rsidR="00EF4A22">
        <w:t xml:space="preserve">автомобильным транспортом на территории  </w:t>
      </w:r>
      <w:r w:rsidR="00EF4A22">
        <w:rPr>
          <w:szCs w:val="28"/>
        </w:rPr>
        <w:t xml:space="preserve">Светлогорского сельсовета </w:t>
      </w:r>
      <w:r w:rsidR="00EF4A22" w:rsidRPr="0099087B">
        <w:rPr>
          <w:shd w:val="clear" w:color="auto" w:fill="FFFEFD"/>
        </w:rPr>
        <w:t>Туруханского района Красноярского края</w:t>
      </w:r>
      <w:r>
        <w:t xml:space="preserve"> (далее </w:t>
      </w:r>
      <w:r w:rsidR="00EF4A22">
        <w:t>-</w:t>
      </w:r>
      <w:r>
        <w:t xml:space="preserve">реестр).  </w:t>
      </w:r>
    </w:p>
    <w:p w:rsidR="002C3BE0" w:rsidRDefault="002C3BE0" w:rsidP="00F21993">
      <w:pPr>
        <w:ind w:left="360"/>
        <w:jc w:val="center"/>
        <w:rPr>
          <w:szCs w:val="28"/>
        </w:rPr>
      </w:pPr>
    </w:p>
    <w:p w:rsidR="00EF4A22" w:rsidRDefault="00EF4A22" w:rsidP="00EF4A22">
      <w:pPr>
        <w:pStyle w:val="a3"/>
        <w:numPr>
          <w:ilvl w:val="0"/>
          <w:numId w:val="5"/>
        </w:numPr>
        <w:jc w:val="center"/>
      </w:pPr>
      <w:r>
        <w:t>Формирование и ведение реестра</w:t>
      </w:r>
    </w:p>
    <w:p w:rsidR="00EF4A22" w:rsidRDefault="00EF4A22" w:rsidP="00EF4A22">
      <w:pPr>
        <w:pStyle w:val="a3"/>
      </w:pPr>
    </w:p>
    <w:p w:rsidR="00EF4A22" w:rsidRDefault="00EF4A22" w:rsidP="00EF4A22">
      <w:pPr>
        <w:ind w:firstLine="709"/>
        <w:jc w:val="both"/>
      </w:pPr>
      <w:r>
        <w:t xml:space="preserve">2.1. Формирование и ведение реестра осуществляет администрации </w:t>
      </w:r>
      <w:r>
        <w:rPr>
          <w:szCs w:val="28"/>
        </w:rPr>
        <w:t xml:space="preserve">Светлогорского сельсовета </w:t>
      </w:r>
      <w:r w:rsidRPr="0099087B">
        <w:rPr>
          <w:shd w:val="clear" w:color="auto" w:fill="FFFEFD"/>
        </w:rPr>
        <w:t>Туруханского района Красноярского края</w:t>
      </w:r>
      <w:r>
        <w:t xml:space="preserve"> (далее - администрация). Реестр формируется из действующих на территории </w:t>
      </w:r>
      <w:r>
        <w:rPr>
          <w:szCs w:val="28"/>
        </w:rPr>
        <w:t xml:space="preserve">Светлогорского сельсовета </w:t>
      </w:r>
      <w:r w:rsidRPr="0099087B">
        <w:rPr>
          <w:shd w:val="clear" w:color="auto" w:fill="FFFEFD"/>
        </w:rPr>
        <w:t>Туруханского района Красноярского края</w:t>
      </w:r>
      <w:r>
        <w:t xml:space="preserve"> маршрутов регулярных перевозок пассажиров автомобильным транспортом и утверждается постановлением главы </w:t>
      </w:r>
      <w:r>
        <w:rPr>
          <w:szCs w:val="28"/>
        </w:rPr>
        <w:t>Светлогорского сельсовета</w:t>
      </w:r>
      <w:r>
        <w:t xml:space="preserve">. </w:t>
      </w:r>
    </w:p>
    <w:p w:rsidR="00EF4A22" w:rsidRDefault="00EF4A22" w:rsidP="00EF4A22">
      <w:pPr>
        <w:ind w:firstLine="709"/>
        <w:jc w:val="both"/>
      </w:pPr>
      <w:r>
        <w:t xml:space="preserve">Ведение реестра - это внесение в реестр вновь открытых маршрутов, изменение трасс действующих маршрутов и исключение из реестра закрытых маршрутов. Открытие, изменение и закрытие маршрутов производится постановлениями главы </w:t>
      </w:r>
      <w:r>
        <w:rPr>
          <w:szCs w:val="28"/>
        </w:rPr>
        <w:t>Светлогорского сельсовета</w:t>
      </w:r>
      <w:r>
        <w:t xml:space="preserve">. </w:t>
      </w:r>
    </w:p>
    <w:p w:rsidR="00EF4A22" w:rsidRDefault="00EF4A22" w:rsidP="00EF4A22">
      <w:pPr>
        <w:ind w:firstLine="709"/>
        <w:jc w:val="both"/>
      </w:pPr>
      <w:r>
        <w:t xml:space="preserve">2.2. Реестр ведется на бумажных и электронных носителях. При несоответствии записей на бумажных носителях записям на электронных носителях приоритет имеют записи на бумажных носителях. </w:t>
      </w:r>
    </w:p>
    <w:p w:rsidR="00EF4A22" w:rsidRDefault="006A21FA" w:rsidP="00EF4A22">
      <w:pPr>
        <w:ind w:firstLine="709"/>
        <w:jc w:val="both"/>
      </w:pPr>
      <w:r>
        <w:t>2.</w:t>
      </w:r>
      <w:r w:rsidR="00EF4A22">
        <w:t xml:space="preserve">3. Содержание реестра оформляется в табличной форме и содержит разделы: </w:t>
      </w:r>
    </w:p>
    <w:p w:rsidR="00EF4A22" w:rsidRDefault="00EF4A22" w:rsidP="00EF4A22">
      <w:pPr>
        <w:ind w:firstLine="709"/>
        <w:jc w:val="both"/>
      </w:pPr>
      <w:r>
        <w:t xml:space="preserve">1) регистрационный номер маршрута регулярных перевозок в соответствующем реестре; </w:t>
      </w:r>
    </w:p>
    <w:p w:rsidR="00EF4A22" w:rsidRDefault="00EF4A22" w:rsidP="00EF4A22">
      <w:pPr>
        <w:ind w:firstLine="709"/>
        <w:jc w:val="both"/>
      </w:pPr>
      <w:r>
        <w:t>2) порядковый номер маршрута регулярных перевозок, ко</w:t>
      </w:r>
      <w:r w:rsidR="00A224BA">
        <w:t>торый присвоен ему установившим</w:t>
      </w:r>
      <w:r>
        <w:t xml:space="preserve"> данный маршрут уполномоченным органом местного самоуправления; </w:t>
      </w:r>
    </w:p>
    <w:p w:rsidR="00DF23DB" w:rsidRDefault="00EF4A22" w:rsidP="00EF4A22">
      <w:pPr>
        <w:ind w:firstLine="709"/>
        <w:jc w:val="both"/>
      </w:pPr>
      <w:r>
        <w:lastRenderedPageBreak/>
        <w:t>3)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перевозок;</w:t>
      </w:r>
    </w:p>
    <w:p w:rsidR="00DF23DB" w:rsidRDefault="00EF4A22" w:rsidP="00EF4A22">
      <w:pPr>
        <w:ind w:firstLine="709"/>
        <w:jc w:val="both"/>
      </w:pPr>
      <w:r>
        <w:t xml:space="preserve"> 4) наименования промежуточных остановочных пунктов по маршруту регулярных перевозок;</w:t>
      </w:r>
    </w:p>
    <w:p w:rsidR="00DF23DB" w:rsidRDefault="00EF4A22" w:rsidP="00EF4A22">
      <w:pPr>
        <w:ind w:firstLine="709"/>
        <w:jc w:val="both"/>
      </w:pPr>
      <w:r>
        <w:t xml:space="preserve"> 5)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 </w:t>
      </w:r>
    </w:p>
    <w:p w:rsidR="00DF23DB" w:rsidRDefault="00EF4A22" w:rsidP="00EF4A22">
      <w:pPr>
        <w:ind w:firstLine="709"/>
        <w:jc w:val="both"/>
      </w:pPr>
      <w:r>
        <w:t>6) протяженность маршрута регулярных перевозок;</w:t>
      </w:r>
    </w:p>
    <w:p w:rsidR="00DF23DB" w:rsidRDefault="00EF4A22" w:rsidP="00EF4A22">
      <w:pPr>
        <w:ind w:firstLine="709"/>
        <w:jc w:val="both"/>
      </w:pPr>
      <w:r>
        <w:t>7) поряд</w:t>
      </w:r>
      <w:r w:rsidR="00DF23DB">
        <w:t>ок посадки и высадки пассажиров;</w:t>
      </w:r>
    </w:p>
    <w:p w:rsidR="00DF23DB" w:rsidRDefault="00EF4A22" w:rsidP="00EF4A22">
      <w:pPr>
        <w:ind w:firstLine="709"/>
        <w:jc w:val="both"/>
      </w:pPr>
      <w:r>
        <w:t>8) вид регулярных перевозок;</w:t>
      </w:r>
    </w:p>
    <w:p w:rsidR="00EF4A22" w:rsidRDefault="00EF4A22" w:rsidP="00EF4A22">
      <w:pPr>
        <w:ind w:firstLine="709"/>
        <w:jc w:val="both"/>
      </w:pPr>
      <w:r>
        <w:t xml:space="preserve">9) 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класса; </w:t>
      </w:r>
    </w:p>
    <w:p w:rsidR="00DF23DB" w:rsidRDefault="00EF4A22" w:rsidP="00EF4A22">
      <w:pPr>
        <w:ind w:firstLine="709"/>
        <w:jc w:val="both"/>
      </w:pPr>
      <w:r>
        <w:t>10) экологические характеристики транспортных средств, которые используются для перевозок по маршруту регулярных перевозок;</w:t>
      </w:r>
    </w:p>
    <w:p w:rsidR="00DF23DB" w:rsidRDefault="00EF4A22" w:rsidP="00EF4A22">
      <w:pPr>
        <w:ind w:firstLine="709"/>
        <w:jc w:val="both"/>
      </w:pPr>
      <w:r>
        <w:t xml:space="preserve">11) дата начала осуществления регулярных перевозок; </w:t>
      </w:r>
    </w:p>
    <w:p w:rsidR="00DF23DB" w:rsidRDefault="00EF4A22" w:rsidP="00EF4A22">
      <w:pPr>
        <w:ind w:firstLine="709"/>
        <w:jc w:val="both"/>
      </w:pPr>
      <w:r>
        <w:t>12) 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</w:t>
      </w:r>
      <w:r w:rsidR="006A21FA">
        <w:t xml:space="preserve"> маршруту регулярных перевозок.</w:t>
      </w:r>
    </w:p>
    <w:p w:rsidR="00E831AB" w:rsidRDefault="00E831AB" w:rsidP="00EF4A22">
      <w:pPr>
        <w:ind w:firstLine="709"/>
        <w:jc w:val="both"/>
      </w:pPr>
    </w:p>
    <w:p w:rsidR="00EF4A22" w:rsidRDefault="0018415F" w:rsidP="00E831AB">
      <w:pPr>
        <w:ind w:firstLine="709"/>
        <w:jc w:val="center"/>
      </w:pPr>
      <w:r>
        <w:t>3</w:t>
      </w:r>
      <w:r w:rsidR="00EF4A22">
        <w:t>. Обеспечение доступности сведений, содержащихся в реестре</w:t>
      </w:r>
    </w:p>
    <w:p w:rsidR="00E831AB" w:rsidRDefault="00E831AB" w:rsidP="00EF4A22">
      <w:pPr>
        <w:ind w:firstLine="709"/>
        <w:jc w:val="both"/>
      </w:pPr>
    </w:p>
    <w:p w:rsidR="00E831AB" w:rsidRDefault="0018415F" w:rsidP="00EF4A22">
      <w:pPr>
        <w:ind w:firstLine="709"/>
        <w:jc w:val="both"/>
      </w:pPr>
      <w:r>
        <w:t>3</w:t>
      </w:r>
      <w:r w:rsidR="00E831AB">
        <w:t xml:space="preserve">.1. </w:t>
      </w:r>
      <w:r w:rsidR="00EF4A22">
        <w:t xml:space="preserve">Содержащиеся в реестре маршрутов регулярных перевозок сведения являются открытыми и общедоступными. </w:t>
      </w:r>
    </w:p>
    <w:p w:rsidR="00E831AB" w:rsidRDefault="0018415F" w:rsidP="00EF4A22">
      <w:pPr>
        <w:ind w:firstLine="709"/>
        <w:jc w:val="both"/>
      </w:pPr>
      <w:r>
        <w:t>3</w:t>
      </w:r>
      <w:r w:rsidR="00E831AB">
        <w:t xml:space="preserve">.2. </w:t>
      </w:r>
      <w:r w:rsidR="00EF4A22">
        <w:t xml:space="preserve">Реестр подлежит опубликованию на </w:t>
      </w:r>
      <w:r w:rsidR="00E831AB">
        <w:t xml:space="preserve">официальном сайте администрации </w:t>
      </w:r>
      <w:r w:rsidR="00EF4A22">
        <w:t xml:space="preserve">в полном объеме при его первоначальном утверждении. </w:t>
      </w:r>
    </w:p>
    <w:p w:rsidR="00E831AB" w:rsidRDefault="0018415F" w:rsidP="00EF4A22">
      <w:pPr>
        <w:ind w:firstLine="709"/>
        <w:jc w:val="both"/>
      </w:pPr>
      <w:r>
        <w:t>3</w:t>
      </w:r>
      <w:bookmarkStart w:id="0" w:name="_GoBack"/>
      <w:bookmarkEnd w:id="0"/>
      <w:r w:rsidR="00E831AB">
        <w:t xml:space="preserve">.3. </w:t>
      </w:r>
      <w:r w:rsidR="00EF4A22">
        <w:t xml:space="preserve">Внесенные в реестр изменения (внесение новых, изменение или закрытие действующих маршрутов пассажирского транспорта) подлежат опубликованию на официальном сайте администрации.                           </w:t>
      </w:r>
    </w:p>
    <w:p w:rsidR="00E831AB" w:rsidRDefault="00E831AB" w:rsidP="00EF4A22">
      <w:pPr>
        <w:ind w:firstLine="709"/>
        <w:jc w:val="both"/>
      </w:pPr>
    </w:p>
    <w:p w:rsidR="00E831AB" w:rsidRDefault="00E831AB" w:rsidP="00EF4A22">
      <w:pPr>
        <w:ind w:firstLine="709"/>
        <w:jc w:val="both"/>
      </w:pPr>
    </w:p>
    <w:p w:rsidR="00E831AB" w:rsidRDefault="00E831AB" w:rsidP="00EF4A22">
      <w:pPr>
        <w:ind w:firstLine="709"/>
        <w:jc w:val="both"/>
      </w:pPr>
    </w:p>
    <w:p w:rsidR="00E831AB" w:rsidRDefault="00E831AB" w:rsidP="00EF4A22">
      <w:pPr>
        <w:ind w:firstLine="709"/>
        <w:jc w:val="both"/>
      </w:pPr>
    </w:p>
    <w:p w:rsidR="00E831AB" w:rsidRDefault="00E831AB" w:rsidP="00EF4A22">
      <w:pPr>
        <w:ind w:firstLine="709"/>
        <w:jc w:val="both"/>
      </w:pPr>
    </w:p>
    <w:p w:rsidR="00E831AB" w:rsidRDefault="00E831AB" w:rsidP="00EF4A22">
      <w:pPr>
        <w:ind w:firstLine="709"/>
        <w:jc w:val="both"/>
        <w:sectPr w:rsidR="00E831AB" w:rsidSect="00E831AB">
          <w:footnotePr>
            <w:pos w:val="beneathText"/>
          </w:footnotePr>
          <w:pgSz w:w="11905" w:h="16837"/>
          <w:pgMar w:top="709" w:right="851" w:bottom="1135" w:left="1418" w:header="720" w:footer="720" w:gutter="0"/>
          <w:cols w:space="720"/>
          <w:docGrid w:linePitch="360"/>
        </w:sectPr>
      </w:pPr>
    </w:p>
    <w:p w:rsidR="00E831AB" w:rsidRDefault="00E831AB" w:rsidP="00EF4A22">
      <w:pPr>
        <w:ind w:firstLine="709"/>
        <w:jc w:val="both"/>
      </w:pPr>
    </w:p>
    <w:tbl>
      <w:tblPr>
        <w:tblpPr w:leftFromText="180" w:rightFromText="180" w:vertAnchor="text" w:horzAnchor="margin" w:tblpXSpec="right" w:tblpY="-412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0"/>
      </w:tblGrid>
      <w:tr w:rsidR="00E831AB" w:rsidRPr="00BA6ACF" w:rsidTr="008178CE">
        <w:trPr>
          <w:trHeight w:val="1"/>
        </w:trPr>
        <w:tc>
          <w:tcPr>
            <w:tcW w:w="3720" w:type="dxa"/>
            <w:shd w:val="clear" w:color="000000" w:fill="FFFFFF"/>
            <w:tcMar>
              <w:left w:w="108" w:type="dxa"/>
              <w:right w:w="108" w:type="dxa"/>
            </w:tcMar>
          </w:tcPr>
          <w:p w:rsidR="00E831AB" w:rsidRPr="00FC4F13" w:rsidRDefault="00E831AB" w:rsidP="008178CE">
            <w:pPr>
              <w:jc w:val="both"/>
              <w:rPr>
                <w:sz w:val="24"/>
                <w:szCs w:val="24"/>
              </w:rPr>
            </w:pPr>
            <w:r w:rsidRPr="00FC4F13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№ 2</w:t>
            </w:r>
          </w:p>
          <w:p w:rsidR="00E831AB" w:rsidRPr="00FC4F13" w:rsidRDefault="00E831AB" w:rsidP="008178CE">
            <w:pPr>
              <w:wordWrap w:val="0"/>
              <w:jc w:val="both"/>
              <w:rPr>
                <w:sz w:val="24"/>
                <w:szCs w:val="24"/>
              </w:rPr>
            </w:pPr>
            <w:r w:rsidRPr="00FC4F13">
              <w:rPr>
                <w:sz w:val="24"/>
                <w:szCs w:val="24"/>
              </w:rPr>
              <w:t>к постановлению администрации</w:t>
            </w:r>
          </w:p>
          <w:p w:rsidR="00E831AB" w:rsidRPr="00FC4F13" w:rsidRDefault="00E831AB" w:rsidP="008178CE">
            <w:pPr>
              <w:wordWrap w:val="0"/>
              <w:jc w:val="both"/>
              <w:rPr>
                <w:sz w:val="24"/>
                <w:szCs w:val="24"/>
              </w:rPr>
            </w:pPr>
            <w:r w:rsidRPr="00FC4F13">
              <w:rPr>
                <w:sz w:val="24"/>
                <w:szCs w:val="24"/>
              </w:rPr>
              <w:t>Светлогорского сельсовета</w:t>
            </w:r>
          </w:p>
          <w:p w:rsidR="00E831AB" w:rsidRPr="00FC4F13" w:rsidRDefault="00E831AB" w:rsidP="008178CE">
            <w:pPr>
              <w:jc w:val="both"/>
              <w:rPr>
                <w:sz w:val="24"/>
                <w:szCs w:val="24"/>
              </w:rPr>
            </w:pPr>
            <w:r w:rsidRPr="00FC4F13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>6.03.2017 № 28</w:t>
            </w:r>
            <w:r w:rsidRPr="00FC4F13">
              <w:rPr>
                <w:sz w:val="24"/>
                <w:szCs w:val="24"/>
              </w:rPr>
              <w:t>-П</w:t>
            </w:r>
          </w:p>
          <w:p w:rsidR="00E831AB" w:rsidRPr="00BA6ACF" w:rsidRDefault="00E831AB" w:rsidP="008178CE">
            <w:pPr>
              <w:tabs>
                <w:tab w:val="left" w:pos="0"/>
                <w:tab w:val="left" w:pos="567"/>
                <w:tab w:val="left" w:pos="709"/>
              </w:tabs>
              <w:rPr>
                <w:sz w:val="20"/>
              </w:rPr>
            </w:pPr>
          </w:p>
        </w:tc>
      </w:tr>
    </w:tbl>
    <w:p w:rsidR="00EF4A22" w:rsidRDefault="00EF4A22" w:rsidP="00EF4A22">
      <w:pPr>
        <w:ind w:firstLine="709"/>
        <w:jc w:val="both"/>
      </w:pPr>
      <w:r>
        <w:t xml:space="preserve">      </w:t>
      </w:r>
    </w:p>
    <w:p w:rsidR="00E831AB" w:rsidRDefault="00E831AB" w:rsidP="00EF4A22">
      <w:pPr>
        <w:ind w:firstLine="709"/>
        <w:jc w:val="both"/>
      </w:pPr>
    </w:p>
    <w:p w:rsidR="00E831AB" w:rsidRDefault="00E831AB" w:rsidP="00EF4A22">
      <w:pPr>
        <w:ind w:firstLine="709"/>
        <w:jc w:val="both"/>
      </w:pPr>
    </w:p>
    <w:p w:rsidR="00E831AB" w:rsidRPr="00631B5E" w:rsidRDefault="00E831AB" w:rsidP="00E831AB">
      <w:pPr>
        <w:widowControl w:val="0"/>
        <w:autoSpaceDN w:val="0"/>
        <w:jc w:val="center"/>
        <w:rPr>
          <w:szCs w:val="28"/>
        </w:rPr>
      </w:pPr>
    </w:p>
    <w:p w:rsidR="00E831AB" w:rsidRPr="00631B5E" w:rsidRDefault="00681167" w:rsidP="00E831AB">
      <w:pPr>
        <w:widowControl w:val="0"/>
        <w:autoSpaceDN w:val="0"/>
        <w:jc w:val="center"/>
        <w:rPr>
          <w:szCs w:val="28"/>
        </w:rPr>
      </w:pPr>
      <w:r>
        <w:rPr>
          <w:szCs w:val="28"/>
        </w:rPr>
        <w:t>Реестр</w:t>
      </w:r>
    </w:p>
    <w:p w:rsidR="00E831AB" w:rsidRPr="00631B5E" w:rsidRDefault="00681167" w:rsidP="00681167">
      <w:pPr>
        <w:widowControl w:val="0"/>
        <w:autoSpaceDN w:val="0"/>
        <w:jc w:val="center"/>
        <w:rPr>
          <w:szCs w:val="28"/>
        </w:rPr>
      </w:pPr>
      <w:r>
        <w:t xml:space="preserve">муниципальных маршрутов регулярных перевозок автомобильным транспортом на территории  </w:t>
      </w:r>
      <w:r>
        <w:rPr>
          <w:szCs w:val="28"/>
        </w:rPr>
        <w:t xml:space="preserve">Светлогорского сельсовета </w:t>
      </w:r>
      <w:r w:rsidRPr="0099087B">
        <w:rPr>
          <w:shd w:val="clear" w:color="auto" w:fill="FFFEFD"/>
        </w:rPr>
        <w:t>Туруханского района Красноярского края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"/>
        <w:gridCol w:w="478"/>
        <w:gridCol w:w="1463"/>
        <w:gridCol w:w="709"/>
        <w:gridCol w:w="3119"/>
        <w:gridCol w:w="1275"/>
        <w:gridCol w:w="1418"/>
        <w:gridCol w:w="1580"/>
        <w:gridCol w:w="720"/>
        <w:gridCol w:w="625"/>
        <w:gridCol w:w="634"/>
        <w:gridCol w:w="550"/>
        <w:gridCol w:w="1080"/>
        <w:gridCol w:w="1331"/>
      </w:tblGrid>
      <w:tr w:rsidR="006A21FA" w:rsidRPr="00631B5E" w:rsidTr="006A21FA">
        <w:trPr>
          <w:cantSplit/>
          <w:trHeight w:val="2948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31AB" w:rsidRPr="00631B5E" w:rsidRDefault="00E831AB" w:rsidP="008178CE">
            <w:pPr>
              <w:widowControl w:val="0"/>
              <w:autoSpaceDN w:val="0"/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631B5E">
              <w:rPr>
                <w:sz w:val="18"/>
                <w:szCs w:val="18"/>
                <w:lang w:eastAsia="en-US"/>
              </w:rPr>
              <w:t>Порядковый номер маршрута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31AB" w:rsidRPr="00631B5E" w:rsidRDefault="00E831AB" w:rsidP="008178CE">
            <w:pPr>
              <w:widowControl w:val="0"/>
              <w:autoSpaceDN w:val="0"/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631B5E">
              <w:rPr>
                <w:sz w:val="18"/>
                <w:szCs w:val="18"/>
                <w:lang w:eastAsia="en-US"/>
              </w:rPr>
              <w:t>Регистрационный номер маршрута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31AB" w:rsidRPr="00631B5E" w:rsidRDefault="00E831AB" w:rsidP="008178CE">
            <w:pPr>
              <w:widowControl w:val="0"/>
              <w:autoSpaceDN w:val="0"/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631B5E">
              <w:rPr>
                <w:sz w:val="18"/>
                <w:szCs w:val="18"/>
                <w:lang w:eastAsia="en-US"/>
              </w:rPr>
              <w:t>Наименование маршрута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31AB" w:rsidRPr="00631B5E" w:rsidRDefault="00E831AB" w:rsidP="008178CE">
            <w:pPr>
              <w:widowControl w:val="0"/>
              <w:autoSpaceDN w:val="0"/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631B5E">
              <w:rPr>
                <w:sz w:val="18"/>
                <w:szCs w:val="18"/>
                <w:lang w:eastAsia="en-US"/>
              </w:rPr>
              <w:t>Наименования промежуточных остановочных пунктов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31AB" w:rsidRPr="00631B5E" w:rsidRDefault="00E831AB" w:rsidP="008178CE">
            <w:pPr>
              <w:widowControl w:val="0"/>
              <w:autoSpaceDN w:val="0"/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631B5E">
              <w:rPr>
                <w:sz w:val="18"/>
                <w:szCs w:val="18"/>
                <w:lang w:eastAsia="en-US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31AB" w:rsidRPr="00631B5E" w:rsidRDefault="00E831AB" w:rsidP="008178CE">
            <w:pPr>
              <w:widowControl w:val="0"/>
              <w:autoSpaceDN w:val="0"/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631B5E">
              <w:rPr>
                <w:sz w:val="18"/>
                <w:szCs w:val="18"/>
                <w:lang w:eastAsia="en-US"/>
              </w:rPr>
              <w:t>Протяженность маршрута регулярных перевозок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31AB" w:rsidRPr="00631B5E" w:rsidRDefault="00E831AB" w:rsidP="008178CE">
            <w:pPr>
              <w:widowControl w:val="0"/>
              <w:autoSpaceDN w:val="0"/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631B5E">
              <w:rPr>
                <w:sz w:val="18"/>
                <w:szCs w:val="18"/>
                <w:lang w:eastAsia="en-US"/>
              </w:rPr>
              <w:t>Порядок посадки и высадки пассажиров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31AB" w:rsidRPr="00631B5E" w:rsidRDefault="00E831AB" w:rsidP="008178CE">
            <w:pPr>
              <w:widowControl w:val="0"/>
              <w:autoSpaceDN w:val="0"/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631B5E">
              <w:rPr>
                <w:sz w:val="18"/>
                <w:szCs w:val="18"/>
                <w:lang w:eastAsia="en-US"/>
              </w:rPr>
              <w:t>Вид регулярных перевозок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31AB" w:rsidRPr="00631B5E" w:rsidRDefault="00E831AB" w:rsidP="008178CE">
            <w:pPr>
              <w:widowControl w:val="0"/>
              <w:autoSpaceDN w:val="0"/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631B5E">
              <w:rPr>
                <w:sz w:val="18"/>
                <w:szCs w:val="18"/>
                <w:lang w:eastAsia="en-US"/>
              </w:rPr>
              <w:t>Вид транспортных средств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31AB" w:rsidRPr="00631B5E" w:rsidRDefault="00E831AB" w:rsidP="008178CE">
            <w:pPr>
              <w:widowControl w:val="0"/>
              <w:autoSpaceDN w:val="0"/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631B5E">
              <w:rPr>
                <w:sz w:val="18"/>
                <w:szCs w:val="18"/>
                <w:lang w:eastAsia="en-US"/>
              </w:rPr>
              <w:t>Класс транспортных средств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31AB" w:rsidRPr="00631B5E" w:rsidRDefault="00E831AB" w:rsidP="008178CE">
            <w:pPr>
              <w:widowControl w:val="0"/>
              <w:autoSpaceDN w:val="0"/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631B5E">
              <w:rPr>
                <w:sz w:val="18"/>
                <w:szCs w:val="18"/>
                <w:lang w:eastAsia="en-US"/>
              </w:rPr>
              <w:t>Максимальное количество транспортных средств каждого класса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31AB" w:rsidRPr="00631B5E" w:rsidRDefault="00E831AB" w:rsidP="008178CE">
            <w:pPr>
              <w:widowControl w:val="0"/>
              <w:autoSpaceDN w:val="0"/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631B5E">
              <w:rPr>
                <w:sz w:val="18"/>
                <w:szCs w:val="18"/>
                <w:lang w:eastAsia="en-US"/>
              </w:rPr>
              <w:t>Экологические характеристики транспортных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31AB" w:rsidRPr="00631B5E" w:rsidRDefault="00E831AB" w:rsidP="008178CE">
            <w:pPr>
              <w:widowControl w:val="0"/>
              <w:autoSpaceDN w:val="0"/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631B5E">
              <w:rPr>
                <w:sz w:val="18"/>
                <w:szCs w:val="18"/>
                <w:lang w:eastAsia="en-US"/>
              </w:rPr>
              <w:t>Дата начала осуществления регулярных перевозок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31AB" w:rsidRPr="00631B5E" w:rsidRDefault="00E831AB" w:rsidP="008178CE">
            <w:pPr>
              <w:widowControl w:val="0"/>
              <w:autoSpaceDN w:val="0"/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631B5E">
              <w:rPr>
                <w:sz w:val="18"/>
                <w:szCs w:val="18"/>
                <w:lang w:eastAsia="en-US"/>
              </w:rPr>
              <w:t>Наименование, место нахождения юридического лица, индивидуального предпринимателя</w:t>
            </w:r>
          </w:p>
        </w:tc>
      </w:tr>
      <w:tr w:rsidR="006A21FA" w:rsidRPr="00631B5E" w:rsidTr="006A21FA">
        <w:trPr>
          <w:trHeight w:val="12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B" w:rsidRPr="00E831AB" w:rsidRDefault="00E831AB" w:rsidP="008178CE">
            <w:pPr>
              <w:widowControl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31A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B" w:rsidRPr="00E831AB" w:rsidRDefault="00E831AB" w:rsidP="008178CE">
            <w:pPr>
              <w:widowControl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31AB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B" w:rsidRPr="00E831AB" w:rsidRDefault="00E831AB" w:rsidP="008178CE">
            <w:pPr>
              <w:widowControl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31AB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B" w:rsidRPr="00E831AB" w:rsidRDefault="00E831AB" w:rsidP="008178CE">
            <w:pPr>
              <w:widowControl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31AB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B" w:rsidRPr="00E831AB" w:rsidRDefault="00E831AB" w:rsidP="008178CE">
            <w:pPr>
              <w:widowControl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31AB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B" w:rsidRPr="00E831AB" w:rsidRDefault="00E831AB" w:rsidP="008178CE">
            <w:pPr>
              <w:widowControl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31AB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B" w:rsidRPr="00E831AB" w:rsidRDefault="00E831AB" w:rsidP="008178CE">
            <w:pPr>
              <w:widowControl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31AB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B" w:rsidRPr="00E831AB" w:rsidRDefault="00E831AB" w:rsidP="008178CE">
            <w:pPr>
              <w:widowControl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31AB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B" w:rsidRPr="00E831AB" w:rsidRDefault="00E831AB" w:rsidP="008178CE">
            <w:pPr>
              <w:widowControl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31AB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B" w:rsidRPr="00E831AB" w:rsidRDefault="00E831AB" w:rsidP="008178CE">
            <w:pPr>
              <w:widowControl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31A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B" w:rsidRPr="00E831AB" w:rsidRDefault="00E831AB" w:rsidP="008178CE">
            <w:pPr>
              <w:widowControl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31AB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B" w:rsidRPr="00E831AB" w:rsidRDefault="00E831AB" w:rsidP="008178CE">
            <w:pPr>
              <w:widowControl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31AB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B" w:rsidRPr="00E831AB" w:rsidRDefault="00E831AB" w:rsidP="008178CE">
            <w:pPr>
              <w:widowControl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31A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B" w:rsidRPr="00E831AB" w:rsidRDefault="00E831AB" w:rsidP="008178CE">
            <w:pPr>
              <w:widowControl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31AB">
              <w:rPr>
                <w:sz w:val="18"/>
                <w:szCs w:val="18"/>
                <w:lang w:eastAsia="en-US"/>
              </w:rPr>
              <w:t>14</w:t>
            </w:r>
          </w:p>
        </w:tc>
      </w:tr>
      <w:tr w:rsidR="006A21FA" w:rsidRPr="00631B5E" w:rsidTr="006A21FA">
        <w:trPr>
          <w:trHeight w:val="25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B" w:rsidRPr="00631B5E" w:rsidRDefault="00E831AB" w:rsidP="008178CE">
            <w:pPr>
              <w:widowControl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31B5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B" w:rsidRPr="00631B5E" w:rsidRDefault="00E831AB" w:rsidP="008178CE">
            <w:pPr>
              <w:widowControl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31B5E">
              <w:rPr>
                <w:sz w:val="18"/>
                <w:szCs w:val="18"/>
                <w:lang w:eastAsia="en-US"/>
              </w:rPr>
              <w:t>№1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B" w:rsidRPr="00631B5E" w:rsidRDefault="00053B80" w:rsidP="008178CE">
            <w:pPr>
              <w:widowControl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п. Светлогорск -  аэропорт п. Светлогорск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B" w:rsidRDefault="008471B1" w:rsidP="008471B1">
            <w:pPr>
              <w:widowControl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8471B1" w:rsidRPr="00631B5E" w:rsidRDefault="008471B1" w:rsidP="008178CE">
            <w:pPr>
              <w:widowControl w:val="0"/>
              <w:autoSpaceDN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FA" w:rsidRDefault="006A21FA" w:rsidP="006A21FA">
            <w:pPr>
              <w:widowControl w:val="0"/>
              <w:autoSpaceDN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прямое направление </w:t>
            </w:r>
          </w:p>
          <w:p w:rsidR="00E831AB" w:rsidRDefault="0045466F" w:rsidP="00444305">
            <w:pPr>
              <w:widowControl w:val="0"/>
              <w:autoSpaceDN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</w:t>
            </w:r>
            <w:r w:rsidR="00053B80">
              <w:rPr>
                <w:sz w:val="18"/>
                <w:szCs w:val="18"/>
                <w:lang w:eastAsia="en-US"/>
              </w:rPr>
              <w:t xml:space="preserve"> Энергетиков,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681167">
              <w:rPr>
                <w:sz w:val="18"/>
                <w:szCs w:val="18"/>
                <w:lang w:eastAsia="en-US"/>
              </w:rPr>
              <w:t xml:space="preserve"> а/д п. С</w:t>
            </w:r>
            <w:r w:rsidR="00F15499">
              <w:rPr>
                <w:sz w:val="18"/>
                <w:szCs w:val="18"/>
                <w:lang w:eastAsia="en-US"/>
              </w:rPr>
              <w:t>ветлогорск</w:t>
            </w:r>
            <w:r w:rsidR="00681167">
              <w:rPr>
                <w:sz w:val="18"/>
                <w:szCs w:val="18"/>
                <w:lang w:eastAsia="en-US"/>
              </w:rPr>
              <w:t xml:space="preserve"> </w:t>
            </w:r>
            <w:r w:rsidR="006A21FA">
              <w:rPr>
                <w:sz w:val="18"/>
                <w:szCs w:val="18"/>
                <w:lang w:eastAsia="en-US"/>
              </w:rPr>
              <w:t>-</w:t>
            </w:r>
            <w:r w:rsidR="00F15499">
              <w:rPr>
                <w:sz w:val="18"/>
                <w:szCs w:val="18"/>
                <w:lang w:eastAsia="en-US"/>
              </w:rPr>
              <w:t xml:space="preserve"> </w:t>
            </w:r>
            <w:r w:rsidR="00681167">
              <w:rPr>
                <w:sz w:val="18"/>
                <w:szCs w:val="18"/>
                <w:lang w:eastAsia="en-US"/>
              </w:rPr>
              <w:t>аэропорт п. Светлогорск</w:t>
            </w:r>
          </w:p>
          <w:p w:rsidR="006A21FA" w:rsidRDefault="006A21FA" w:rsidP="00444305">
            <w:pPr>
              <w:widowControl w:val="0"/>
              <w:autoSpaceDN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обратное направление </w:t>
            </w:r>
          </w:p>
          <w:p w:rsidR="006A21FA" w:rsidRPr="00631B5E" w:rsidRDefault="006A21FA" w:rsidP="00444305">
            <w:pPr>
              <w:widowControl w:val="0"/>
              <w:autoSpaceDN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а/д аэропорт п. Светлогорск - </w:t>
            </w:r>
            <w:r w:rsidR="00444305">
              <w:rPr>
                <w:sz w:val="18"/>
                <w:szCs w:val="18"/>
                <w:lang w:eastAsia="en-US"/>
              </w:rPr>
              <w:t xml:space="preserve">                  </w:t>
            </w:r>
            <w:r>
              <w:rPr>
                <w:sz w:val="18"/>
                <w:szCs w:val="18"/>
                <w:lang w:eastAsia="en-US"/>
              </w:rPr>
              <w:t xml:space="preserve">п. Светлогорск, ул. Энергетиков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B" w:rsidRPr="00631B5E" w:rsidRDefault="0045466F" w:rsidP="006A21FA">
            <w:pPr>
              <w:widowControl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  <w:r w:rsidR="00E831AB" w:rsidRPr="00631B5E">
              <w:rPr>
                <w:sz w:val="18"/>
                <w:szCs w:val="18"/>
                <w:lang w:eastAsia="en-US"/>
              </w:rPr>
              <w:t xml:space="preserve"> км</w:t>
            </w:r>
          </w:p>
          <w:p w:rsidR="00E831AB" w:rsidRPr="00631B5E" w:rsidRDefault="00E831AB" w:rsidP="006A21FA">
            <w:pPr>
              <w:widowControl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B" w:rsidRPr="00631B5E" w:rsidRDefault="00E831AB" w:rsidP="006A21FA">
            <w:pPr>
              <w:widowControl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31B5E">
              <w:rPr>
                <w:sz w:val="18"/>
                <w:szCs w:val="18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B" w:rsidRPr="00631B5E" w:rsidRDefault="00E831AB" w:rsidP="006A21FA">
            <w:pPr>
              <w:widowControl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31B5E">
              <w:rPr>
                <w:sz w:val="18"/>
                <w:szCs w:val="18"/>
                <w:lang w:eastAsia="en-US"/>
              </w:rPr>
              <w:t>регулярные перевозки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B" w:rsidRPr="00631B5E" w:rsidRDefault="00E831AB" w:rsidP="006A21FA">
            <w:pPr>
              <w:widowControl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31B5E">
              <w:rPr>
                <w:sz w:val="18"/>
                <w:szCs w:val="18"/>
                <w:lang w:eastAsia="en-US"/>
              </w:rPr>
              <w:t>автобус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B" w:rsidRPr="00631B5E" w:rsidRDefault="00E831AB" w:rsidP="006A21FA">
            <w:pPr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31B5E">
              <w:rPr>
                <w:sz w:val="18"/>
                <w:szCs w:val="18"/>
                <w:lang w:eastAsia="en-US"/>
              </w:rPr>
              <w:t>малый</w:t>
            </w:r>
          </w:p>
          <w:p w:rsidR="00E831AB" w:rsidRPr="00631B5E" w:rsidRDefault="00E831AB" w:rsidP="006A21FA">
            <w:pPr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B" w:rsidRPr="00631B5E" w:rsidRDefault="00E831AB" w:rsidP="008178CE">
            <w:pPr>
              <w:widowControl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31B5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B" w:rsidRPr="00631B5E" w:rsidRDefault="00E831AB" w:rsidP="008178CE">
            <w:pPr>
              <w:widowControl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31B5E">
              <w:rPr>
                <w:sz w:val="18"/>
                <w:szCs w:val="18"/>
                <w:lang w:eastAsia="en-US"/>
              </w:rPr>
              <w:t>3-4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B" w:rsidRPr="00631B5E" w:rsidRDefault="00F15499" w:rsidP="008178CE">
            <w:pPr>
              <w:widowControl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15499">
              <w:rPr>
                <w:sz w:val="18"/>
                <w:szCs w:val="18"/>
                <w:lang w:eastAsia="en-US"/>
              </w:rPr>
              <w:t>01.08.2015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6F" w:rsidRPr="0045466F" w:rsidRDefault="0045466F" w:rsidP="0045466F">
            <w:pPr>
              <w:widowControl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АО</w:t>
            </w:r>
            <w:r w:rsidR="00E831AB" w:rsidRPr="00631B5E">
              <w:rPr>
                <w:sz w:val="18"/>
                <w:szCs w:val="18"/>
                <w:lang w:eastAsia="en-US"/>
              </w:rPr>
              <w:t xml:space="preserve"> «</w:t>
            </w:r>
            <w:r>
              <w:rPr>
                <w:sz w:val="18"/>
                <w:szCs w:val="18"/>
                <w:lang w:eastAsia="en-US"/>
              </w:rPr>
              <w:t>НТЭК</w:t>
            </w:r>
            <w:r w:rsidR="00E831AB" w:rsidRPr="00631B5E">
              <w:rPr>
                <w:sz w:val="18"/>
                <w:szCs w:val="18"/>
                <w:lang w:eastAsia="en-US"/>
              </w:rPr>
              <w:t xml:space="preserve">» </w:t>
            </w:r>
            <w:r w:rsidRPr="0045466F">
              <w:rPr>
                <w:sz w:val="18"/>
                <w:szCs w:val="18"/>
                <w:lang w:eastAsia="en-US"/>
              </w:rPr>
              <w:t>663310, Российская Федерация,</w:t>
            </w:r>
          </w:p>
          <w:p w:rsidR="0045466F" w:rsidRPr="0045466F" w:rsidRDefault="0045466F" w:rsidP="0045466F">
            <w:pPr>
              <w:widowControl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5466F">
              <w:rPr>
                <w:sz w:val="18"/>
                <w:szCs w:val="18"/>
                <w:lang w:eastAsia="en-US"/>
              </w:rPr>
              <w:t>Красноярский край,</w:t>
            </w:r>
          </w:p>
          <w:p w:rsidR="0045466F" w:rsidRPr="0045466F" w:rsidRDefault="0045466F" w:rsidP="0045466F">
            <w:pPr>
              <w:widowControl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5466F">
              <w:rPr>
                <w:sz w:val="18"/>
                <w:szCs w:val="18"/>
                <w:lang w:eastAsia="en-US"/>
              </w:rPr>
              <w:t>г. Норильск, ул. Ветеранов, д. 19</w:t>
            </w:r>
          </w:p>
          <w:p w:rsidR="00E831AB" w:rsidRPr="00631B5E" w:rsidRDefault="00E831AB" w:rsidP="0045466F">
            <w:pPr>
              <w:widowControl w:val="0"/>
              <w:autoSpaceDN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E831AB" w:rsidRDefault="00E831AB" w:rsidP="00EF4A22">
      <w:pPr>
        <w:ind w:firstLine="709"/>
        <w:jc w:val="both"/>
      </w:pPr>
    </w:p>
    <w:sectPr w:rsidR="00E831AB" w:rsidSect="00D41F8B">
      <w:footnotePr>
        <w:pos w:val="beneathText"/>
      </w:footnotePr>
      <w:pgSz w:w="16837" w:h="11905" w:orient="landscape"/>
      <w:pgMar w:top="993" w:right="709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F225A"/>
    <w:multiLevelType w:val="hybridMultilevel"/>
    <w:tmpl w:val="E0A0F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C5149"/>
    <w:multiLevelType w:val="multilevel"/>
    <w:tmpl w:val="FEE4F85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94C3430"/>
    <w:multiLevelType w:val="hybridMultilevel"/>
    <w:tmpl w:val="A09E452C"/>
    <w:lvl w:ilvl="0" w:tplc="8F8EC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801389"/>
    <w:multiLevelType w:val="hybridMultilevel"/>
    <w:tmpl w:val="A09E452C"/>
    <w:lvl w:ilvl="0" w:tplc="8F8EC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BF724C"/>
    <w:multiLevelType w:val="hybridMultilevel"/>
    <w:tmpl w:val="FC7A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93"/>
    <w:rsid w:val="000052A2"/>
    <w:rsid w:val="00053B80"/>
    <w:rsid w:val="00087562"/>
    <w:rsid w:val="00093B20"/>
    <w:rsid w:val="000D58DC"/>
    <w:rsid w:val="00100CD8"/>
    <w:rsid w:val="001241D4"/>
    <w:rsid w:val="0018415F"/>
    <w:rsid w:val="002A2749"/>
    <w:rsid w:val="002C3BE0"/>
    <w:rsid w:val="002F5365"/>
    <w:rsid w:val="003213BA"/>
    <w:rsid w:val="00361162"/>
    <w:rsid w:val="003A55A6"/>
    <w:rsid w:val="003B22C7"/>
    <w:rsid w:val="003C2D01"/>
    <w:rsid w:val="00444305"/>
    <w:rsid w:val="00445243"/>
    <w:rsid w:val="00452AF5"/>
    <w:rsid w:val="0045466F"/>
    <w:rsid w:val="004A0482"/>
    <w:rsid w:val="004A4031"/>
    <w:rsid w:val="004B0707"/>
    <w:rsid w:val="004F7A55"/>
    <w:rsid w:val="005003E5"/>
    <w:rsid w:val="00505076"/>
    <w:rsid w:val="005D75DB"/>
    <w:rsid w:val="006354D6"/>
    <w:rsid w:val="00651C51"/>
    <w:rsid w:val="00665E03"/>
    <w:rsid w:val="00681167"/>
    <w:rsid w:val="006A21FA"/>
    <w:rsid w:val="00822F90"/>
    <w:rsid w:val="00831DEF"/>
    <w:rsid w:val="008471B1"/>
    <w:rsid w:val="00880DCA"/>
    <w:rsid w:val="008E768A"/>
    <w:rsid w:val="00916778"/>
    <w:rsid w:val="009727EF"/>
    <w:rsid w:val="0099087B"/>
    <w:rsid w:val="009B66D2"/>
    <w:rsid w:val="009E34D5"/>
    <w:rsid w:val="009F63CE"/>
    <w:rsid w:val="00A2092F"/>
    <w:rsid w:val="00A224BA"/>
    <w:rsid w:val="00A54FF4"/>
    <w:rsid w:val="00B61F48"/>
    <w:rsid w:val="00B83F0E"/>
    <w:rsid w:val="00BA2405"/>
    <w:rsid w:val="00BB68FB"/>
    <w:rsid w:val="00BB72D6"/>
    <w:rsid w:val="00C25740"/>
    <w:rsid w:val="00C4008E"/>
    <w:rsid w:val="00C42897"/>
    <w:rsid w:val="00CE110C"/>
    <w:rsid w:val="00D32AFE"/>
    <w:rsid w:val="00D41F8B"/>
    <w:rsid w:val="00DC1338"/>
    <w:rsid w:val="00DF23DB"/>
    <w:rsid w:val="00E22AE7"/>
    <w:rsid w:val="00E3000C"/>
    <w:rsid w:val="00E36FED"/>
    <w:rsid w:val="00E6371C"/>
    <w:rsid w:val="00E743CA"/>
    <w:rsid w:val="00E831AB"/>
    <w:rsid w:val="00EF4A22"/>
    <w:rsid w:val="00F030B2"/>
    <w:rsid w:val="00F15499"/>
    <w:rsid w:val="00F21993"/>
    <w:rsid w:val="00F50F7B"/>
    <w:rsid w:val="00F553F1"/>
    <w:rsid w:val="00F87568"/>
    <w:rsid w:val="00FC4F13"/>
    <w:rsid w:val="00FF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99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10C"/>
    <w:pPr>
      <w:ind w:left="720"/>
      <w:contextualSpacing/>
    </w:pPr>
  </w:style>
  <w:style w:type="paragraph" w:customStyle="1" w:styleId="ConsPlusNormal">
    <w:name w:val="ConsPlusNormal"/>
    <w:rsid w:val="00E22A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1"/>
    <w:basedOn w:val="a"/>
    <w:rsid w:val="009908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50F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F7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99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10C"/>
    <w:pPr>
      <w:ind w:left="720"/>
      <w:contextualSpacing/>
    </w:pPr>
  </w:style>
  <w:style w:type="paragraph" w:customStyle="1" w:styleId="ConsPlusNormal">
    <w:name w:val="ConsPlusNormal"/>
    <w:rsid w:val="00E22A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1"/>
    <w:basedOn w:val="a"/>
    <w:rsid w:val="009908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50F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F7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Проданова Наталья Николаевна</dc:creator>
  <cp:lastModifiedBy>Проданова Наталья Николаевна</cp:lastModifiedBy>
  <cp:revision>45</cp:revision>
  <cp:lastPrinted>2017-03-16T05:53:00Z</cp:lastPrinted>
  <dcterms:created xsi:type="dcterms:W3CDTF">2017-03-13T09:28:00Z</dcterms:created>
  <dcterms:modified xsi:type="dcterms:W3CDTF">2017-03-21T02:13:00Z</dcterms:modified>
</cp:coreProperties>
</file>