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F" w:rsidRPr="00A86507" w:rsidRDefault="00B5160F">
      <w:r w:rsidRPr="00A86507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2886669</wp:posOffset>
            </wp:positionH>
            <wp:positionV relativeFrom="paragraph">
              <wp:posOffset>-27010</wp:posOffset>
            </wp:positionV>
            <wp:extent cx="548547" cy="663959"/>
            <wp:effectExtent l="19050" t="0" r="390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7" cy="663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АДМИНИСТРАЦИЯ СВЕТЛОГОРСКОГО СЕЛЬСОВЕТА</w:t>
      </w:r>
    </w:p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ТУРУХАНСКОГО РАЙОНА КРАСНОЯРСКОГО КРАЯ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903653" w:rsidRPr="00300562" w:rsidRDefault="00903653" w:rsidP="00903653">
      <w:pPr>
        <w:jc w:val="center"/>
        <w:rPr>
          <w:b/>
          <w:sz w:val="32"/>
          <w:szCs w:val="32"/>
        </w:rPr>
      </w:pPr>
      <w:r w:rsidRPr="00300562">
        <w:rPr>
          <w:b/>
          <w:sz w:val="32"/>
          <w:szCs w:val="32"/>
        </w:rPr>
        <w:t>Р А С П О Р Я Ж Е Н И Е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Pr="00A86507" w:rsidRDefault="00743F53" w:rsidP="00743F53">
      <w:pPr>
        <w:ind w:left="-540"/>
        <w:rPr>
          <w:sz w:val="20"/>
          <w:szCs w:val="20"/>
        </w:rPr>
      </w:pPr>
      <w:r w:rsidRPr="00A86507">
        <w:rPr>
          <w:sz w:val="20"/>
          <w:szCs w:val="20"/>
        </w:rPr>
        <w:t xml:space="preserve">                                                                                                </w:t>
      </w:r>
      <w:r w:rsidR="00B5160F" w:rsidRPr="00A86507">
        <w:rPr>
          <w:sz w:val="20"/>
          <w:szCs w:val="20"/>
        </w:rPr>
        <w:t>п. Светлогорск</w:t>
      </w:r>
    </w:p>
    <w:p w:rsidR="00743F53" w:rsidRPr="00A86507" w:rsidRDefault="00743F53" w:rsidP="00743F53">
      <w:pPr>
        <w:ind w:left="-540"/>
        <w:rPr>
          <w:sz w:val="20"/>
          <w:szCs w:val="20"/>
        </w:rPr>
      </w:pPr>
    </w:p>
    <w:p w:rsidR="00C72B8B" w:rsidRPr="00DA6AC9" w:rsidRDefault="00CE6E7D" w:rsidP="00C72B8B">
      <w:pPr>
        <w:autoSpaceDE w:val="0"/>
        <w:autoSpaceDN w:val="0"/>
        <w:adjustRightInd w:val="0"/>
        <w:rPr>
          <w:bCs/>
        </w:rPr>
      </w:pPr>
      <w:r w:rsidRPr="00DA6AC9">
        <w:rPr>
          <w:bCs/>
        </w:rPr>
        <w:t>18</w:t>
      </w:r>
      <w:r w:rsidR="00A86507" w:rsidRPr="00DA6AC9">
        <w:rPr>
          <w:bCs/>
        </w:rPr>
        <w:t>.</w:t>
      </w:r>
      <w:r w:rsidR="00E9746D" w:rsidRPr="00DA6AC9">
        <w:rPr>
          <w:bCs/>
        </w:rPr>
        <w:t>12</w:t>
      </w:r>
      <w:r w:rsidR="00C72B8B" w:rsidRPr="00DA6AC9">
        <w:rPr>
          <w:bCs/>
        </w:rPr>
        <w:t xml:space="preserve">.2017                                                                                                            </w:t>
      </w:r>
      <w:r w:rsidR="00E9746D" w:rsidRPr="00DA6AC9">
        <w:rPr>
          <w:bCs/>
        </w:rPr>
        <w:t xml:space="preserve">                      </w:t>
      </w:r>
      <w:r w:rsidR="00A86507" w:rsidRPr="00DA6AC9">
        <w:rPr>
          <w:bCs/>
        </w:rPr>
        <w:t xml:space="preserve">  </w:t>
      </w:r>
      <w:r w:rsidR="00A16D32" w:rsidRPr="00DA6AC9">
        <w:rPr>
          <w:bCs/>
        </w:rPr>
        <w:t xml:space="preserve"> </w:t>
      </w:r>
      <w:r w:rsidRPr="00DA6AC9">
        <w:rPr>
          <w:bCs/>
        </w:rPr>
        <w:t xml:space="preserve">     </w:t>
      </w:r>
      <w:r w:rsidR="00A86507" w:rsidRPr="00DA6AC9">
        <w:rPr>
          <w:bCs/>
        </w:rPr>
        <w:t>№</w:t>
      </w:r>
      <w:r w:rsidRPr="00DA6AC9">
        <w:rPr>
          <w:bCs/>
        </w:rPr>
        <w:t>104</w:t>
      </w:r>
      <w:r w:rsidR="00C72B8B" w:rsidRPr="00DA6AC9">
        <w:rPr>
          <w:bCs/>
        </w:rPr>
        <w:t>-</w:t>
      </w:r>
      <w:r w:rsidR="00A16D32" w:rsidRPr="00DA6AC9">
        <w:rPr>
          <w:bCs/>
        </w:rPr>
        <w:t>Р</w:t>
      </w:r>
    </w:p>
    <w:p w:rsidR="00B5160F" w:rsidRPr="00A86507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B5160F" w:rsidRPr="00FB6CAA" w:rsidTr="00CE6E7D">
        <w:trPr>
          <w:trHeight w:val="535"/>
        </w:trPr>
        <w:tc>
          <w:tcPr>
            <w:tcW w:w="5637" w:type="dxa"/>
            <w:shd w:val="clear" w:color="auto" w:fill="auto"/>
          </w:tcPr>
          <w:p w:rsidR="00B5160F" w:rsidRPr="00FB6CAA" w:rsidRDefault="00FB6CAA" w:rsidP="00E9746D">
            <w:pPr>
              <w:jc w:val="both"/>
            </w:pPr>
            <w:r w:rsidRPr="00FB6CAA">
              <w:t xml:space="preserve">О </w:t>
            </w:r>
            <w:r w:rsidR="00E9746D">
              <w:t xml:space="preserve">проведении оценки последствий принятия решения о ликвидации </w:t>
            </w:r>
            <w:r w:rsidR="00E9746D" w:rsidRPr="00E9746D">
              <w:rPr>
                <w:szCs w:val="28"/>
              </w:rPr>
              <w:t>Муниципального казённого учреждения дополнительного образования  «Детская Музыкальная Школа» посёлка Светлогорск</w:t>
            </w:r>
          </w:p>
        </w:tc>
      </w:tr>
    </w:tbl>
    <w:p w:rsidR="00A86507" w:rsidRPr="00A86507" w:rsidRDefault="00A86507" w:rsidP="00E9746D">
      <w:pPr>
        <w:jc w:val="both"/>
      </w:pPr>
    </w:p>
    <w:p w:rsidR="00FB6CAA" w:rsidRPr="00DA6AC9" w:rsidRDefault="00FB6CAA" w:rsidP="00D45C95">
      <w:pPr>
        <w:ind w:firstLine="708"/>
        <w:jc w:val="both"/>
      </w:pPr>
      <w:r w:rsidRPr="00A86507">
        <w:t>В соответствии</w:t>
      </w:r>
      <w:r>
        <w:t xml:space="preserve"> </w:t>
      </w:r>
      <w:r w:rsidR="00E9746D">
        <w:t>Федеральным законом</w:t>
      </w:r>
      <w:r w:rsidR="00E9746D" w:rsidRPr="0092325E">
        <w:t xml:space="preserve"> о</w:t>
      </w:r>
      <w:r w:rsidR="00E9746D">
        <w:t>т 24.07.1998 №124-ФЗ «</w:t>
      </w:r>
      <w:r w:rsidR="00E9746D" w:rsidRPr="0092325E">
        <w:t>Об основных гарантиях прав</w:t>
      </w:r>
      <w:r w:rsidR="00E9746D">
        <w:t xml:space="preserve"> ребенка в Российской Федерации»</w:t>
      </w:r>
      <w:r w:rsidR="00E9746D" w:rsidRPr="0092325E">
        <w:t xml:space="preserve">, </w:t>
      </w:r>
      <w:r w:rsidR="00E9746D">
        <w:t>Законом</w:t>
      </w:r>
      <w:r w:rsidR="00E9746D" w:rsidRPr="0092325E">
        <w:t xml:space="preserve"> Кра</w:t>
      </w:r>
      <w:r w:rsidR="00E9746D">
        <w:t xml:space="preserve">сноярского края от 02.11.2000 №12-961 </w:t>
      </w:r>
      <w:r w:rsidR="00CE6E7D">
        <w:t xml:space="preserve">                  </w:t>
      </w:r>
      <w:r w:rsidR="00E9746D">
        <w:t>«О защите прав ребенка»</w:t>
      </w:r>
      <w:r w:rsidR="00E9746D" w:rsidRPr="0092325E">
        <w:t xml:space="preserve">, </w:t>
      </w:r>
      <w:hyperlink r:id="rId7" w:anchor="/document/18633605/entry/0" w:history="1">
        <w:r w:rsidR="00E9746D" w:rsidRPr="00E9746D">
          <w:rPr>
            <w:rStyle w:val="a6"/>
            <w:color w:val="auto"/>
            <w:u w:val="none"/>
          </w:rPr>
          <w:t>Постановлением</w:t>
        </w:r>
      </w:hyperlink>
      <w:r w:rsidR="00E9746D" w:rsidRPr="0092325E">
        <w:t xml:space="preserve"> Правительства Кра</w:t>
      </w:r>
      <w:r w:rsidR="00E9746D">
        <w:t>сноярского края от 14.06.2012 №275-п «</w:t>
      </w:r>
      <w:r w:rsidR="00E9746D" w:rsidRPr="0092325E">
        <w:t xml:space="preserve"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</w:t>
      </w:r>
      <w:r w:rsidR="00E9746D" w:rsidRPr="00DA6AC9">
        <w:t>инфраструктуру для детей»</w:t>
      </w:r>
      <w:r w:rsidRPr="00DA6AC9">
        <w:t xml:space="preserve">, </w:t>
      </w:r>
      <w:r w:rsidR="00A16D32" w:rsidRPr="00DA6AC9">
        <w:t>п</w:t>
      </w:r>
      <w:r w:rsidRPr="00DA6AC9">
        <w:t xml:space="preserve">остановлением администрации Светлогорского сельсовета Туруханского района Красноярского края от </w:t>
      </w:r>
      <w:r w:rsidR="00CE6E7D" w:rsidRPr="00DA6AC9">
        <w:t>15</w:t>
      </w:r>
      <w:r w:rsidR="00E9746D" w:rsidRPr="00DA6AC9">
        <w:t>.12</w:t>
      </w:r>
      <w:r w:rsidR="00A16D32" w:rsidRPr="00DA6AC9">
        <w:t>.</w:t>
      </w:r>
      <w:r w:rsidRPr="00DA6AC9">
        <w:t>20</w:t>
      </w:r>
      <w:r w:rsidR="00E9746D" w:rsidRPr="00DA6AC9">
        <w:t>17г. №</w:t>
      </w:r>
      <w:r w:rsidR="00CE6E7D" w:rsidRPr="00DA6AC9">
        <w:t>108</w:t>
      </w:r>
      <w:r w:rsidR="00A16D32" w:rsidRPr="00DA6AC9">
        <w:t>-П</w:t>
      </w:r>
      <w:r w:rsidRPr="00DA6AC9">
        <w:t xml:space="preserve"> «</w:t>
      </w:r>
      <w:r w:rsidR="00CE6E7D" w:rsidRPr="00DA6AC9">
        <w:t>Об утверждении Положения о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</w:t>
      </w:r>
      <w:r w:rsidR="00E9746D" w:rsidRPr="00DA6AC9">
        <w:t>й</w:t>
      </w:r>
      <w:r w:rsidRPr="00DA6AC9">
        <w:t>»</w:t>
      </w:r>
      <w:r w:rsidR="00D45C95" w:rsidRPr="00DA6AC9">
        <w:t xml:space="preserve">, руководствуясь статьями 19, 22 Устава Светлогорского сельсовета Туруханского района Красноярского края, </w:t>
      </w:r>
    </w:p>
    <w:p w:rsidR="00FB6CAA" w:rsidRPr="00DA6AC9" w:rsidRDefault="00FB6CAA" w:rsidP="00D45C95">
      <w:pPr>
        <w:ind w:firstLine="708"/>
        <w:jc w:val="both"/>
      </w:pPr>
    </w:p>
    <w:p w:rsidR="00F401C9" w:rsidRPr="00DA6AC9" w:rsidRDefault="00C23C85" w:rsidP="00C23C85">
      <w:pPr>
        <w:ind w:firstLine="705"/>
        <w:jc w:val="both"/>
      </w:pPr>
      <w:r w:rsidRPr="00DA6AC9">
        <w:t xml:space="preserve">1. </w:t>
      </w:r>
      <w:r w:rsidR="00E9746D" w:rsidRPr="00DA6AC9">
        <w:t xml:space="preserve">Провести оценку последствий принятия решения о ликвидации </w:t>
      </w:r>
      <w:r w:rsidR="00E9746D" w:rsidRPr="00DA6AC9">
        <w:rPr>
          <w:szCs w:val="28"/>
        </w:rPr>
        <w:t>Муниципального казённого учреждения дополнительного образования  «Детская Музыкальная Школа» посёлка Светлогорск</w:t>
      </w:r>
      <w:r w:rsidR="00E9746D" w:rsidRPr="00DA6AC9">
        <w:t>.</w:t>
      </w:r>
    </w:p>
    <w:p w:rsidR="00E9746D" w:rsidRPr="00DA6AC9" w:rsidRDefault="00E9746D" w:rsidP="00C23C85">
      <w:pPr>
        <w:ind w:firstLine="705"/>
        <w:jc w:val="both"/>
      </w:pPr>
      <w:r w:rsidRPr="00DA6AC9">
        <w:t>2. Заседание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 (далее – Комиссия), назначить на «</w:t>
      </w:r>
      <w:r w:rsidR="00CE6E7D" w:rsidRPr="00DA6AC9">
        <w:t>19</w:t>
      </w:r>
      <w:r w:rsidRPr="00DA6AC9">
        <w:t xml:space="preserve">» </w:t>
      </w:r>
      <w:r w:rsidR="00CE6E7D" w:rsidRPr="00DA6AC9">
        <w:t xml:space="preserve">декабря </w:t>
      </w:r>
      <w:r w:rsidRPr="00DA6AC9">
        <w:t>2017</w:t>
      </w:r>
      <w:r w:rsidR="00CE6E7D" w:rsidRPr="00DA6AC9">
        <w:t xml:space="preserve"> </w:t>
      </w:r>
      <w:r w:rsidRPr="00DA6AC9">
        <w:t>г</w:t>
      </w:r>
      <w:r w:rsidR="00CE6E7D" w:rsidRPr="00DA6AC9">
        <w:t>ода</w:t>
      </w:r>
      <w:r w:rsidRPr="00DA6AC9">
        <w:t xml:space="preserve">. </w:t>
      </w:r>
    </w:p>
    <w:p w:rsidR="00E9746D" w:rsidRPr="00C614BD" w:rsidRDefault="00E9746D" w:rsidP="00E9746D">
      <w:pPr>
        <w:ind w:firstLine="708"/>
        <w:jc w:val="both"/>
      </w:pPr>
      <w:r w:rsidRPr="00DA6AC9">
        <w:t xml:space="preserve">3. Заключение Комиссии о возможности/невозможности принятия решения о ликвидации </w:t>
      </w:r>
      <w:r w:rsidRPr="00DA6AC9">
        <w:rPr>
          <w:szCs w:val="28"/>
        </w:rPr>
        <w:t>Муниципального казённого учреждения дополнительного образования  «Детская Музыкальная</w:t>
      </w:r>
      <w:r w:rsidRPr="00E9746D">
        <w:rPr>
          <w:szCs w:val="28"/>
        </w:rPr>
        <w:t xml:space="preserve"> Школа» посёлка Светлогорск</w:t>
      </w:r>
      <w:r>
        <w:rPr>
          <w:szCs w:val="28"/>
        </w:rPr>
        <w:t>,</w:t>
      </w:r>
      <w:r>
        <w:t xml:space="preserve">  разместить </w:t>
      </w:r>
      <w:r w:rsidRPr="00117CCB">
        <w:t xml:space="preserve">на </w:t>
      </w:r>
      <w:r w:rsidRPr="00C5231B">
        <w:t>официальном</w:t>
      </w:r>
      <w:r w:rsidRPr="00C614BD">
        <w:t xml:space="preserve"> сайте администр</w:t>
      </w:r>
      <w:r>
        <w:t>ации Светлогорского сельсовета в течение 3 рабочих дней со дня его</w:t>
      </w:r>
      <w:r w:rsidRPr="00117CCB">
        <w:t xml:space="preserve"> принятия</w:t>
      </w:r>
      <w:r>
        <w:t>.</w:t>
      </w:r>
    </w:p>
    <w:p w:rsidR="00D45C95" w:rsidRPr="00297EB6" w:rsidRDefault="00E9746D" w:rsidP="00D45C95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</w:t>
      </w:r>
      <w:r w:rsidR="00D45C95" w:rsidRPr="00297EB6">
        <w:t xml:space="preserve">. Настоящее </w:t>
      </w:r>
      <w:r w:rsidR="00CE6E7D">
        <w:t>р</w:t>
      </w:r>
      <w:r w:rsidR="00903653" w:rsidRPr="00297EB6">
        <w:t>аспоряжение</w:t>
      </w:r>
      <w:r w:rsidR="00D45C95" w:rsidRPr="00297EB6">
        <w:t xml:space="preserve"> </w:t>
      </w:r>
      <w:r w:rsidR="00BF283A" w:rsidRPr="00297EB6">
        <w:t>подлежит опубликованию</w:t>
      </w:r>
      <w:r w:rsidR="00D45C95" w:rsidRPr="00297EB6">
        <w:t xml:space="preserve"> в газете «Светлогорский вестник».</w:t>
      </w:r>
    </w:p>
    <w:p w:rsidR="00D45C95" w:rsidRPr="00A86507" w:rsidRDefault="00E9746D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  <w:r>
        <w:t xml:space="preserve">  </w:t>
      </w:r>
      <w:r>
        <w:tab/>
        <w:t>5</w:t>
      </w:r>
      <w:r w:rsidR="00D45C95" w:rsidRPr="00297EB6">
        <w:t xml:space="preserve">. Контроль за исполнением настоящего </w:t>
      </w:r>
      <w:r w:rsidR="00CE6E7D">
        <w:t>р</w:t>
      </w:r>
      <w:r w:rsidR="00903653" w:rsidRPr="00297EB6">
        <w:t>аспоряжения</w:t>
      </w:r>
      <w:r w:rsidR="00D45C95" w:rsidRPr="00297EB6">
        <w:t xml:space="preserve"> </w:t>
      </w:r>
      <w:r>
        <w:t>оставляю за собой.</w:t>
      </w:r>
      <w:r w:rsidR="00BF283A">
        <w:t xml:space="preserve"> </w:t>
      </w:r>
    </w:p>
    <w:p w:rsidR="00D45C95" w:rsidRPr="00A86507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D45C95" w:rsidRDefault="00D45C95" w:rsidP="00B5160F"/>
    <w:p w:rsidR="00CE6E7D" w:rsidRPr="00A86507" w:rsidRDefault="00CE6E7D" w:rsidP="00B5160F"/>
    <w:p w:rsidR="00CB3256" w:rsidRPr="00A86507" w:rsidRDefault="00D45C95" w:rsidP="00CE6E7D">
      <w:r w:rsidRPr="00A86507">
        <w:t xml:space="preserve">Глава Светлогорского сельсовета                                             </w:t>
      </w:r>
      <w:r w:rsidR="00743F53" w:rsidRPr="00A86507">
        <w:t xml:space="preserve">                                       </w:t>
      </w:r>
      <w:r w:rsidRPr="00A86507">
        <w:t>А.К.</w:t>
      </w:r>
      <w:r w:rsidR="00CC3DDF" w:rsidRPr="00A86507">
        <w:t xml:space="preserve"> </w:t>
      </w:r>
      <w:r w:rsidRPr="00A86507">
        <w:t>Кришталюк</w:t>
      </w:r>
    </w:p>
    <w:sectPr w:rsidR="00CB3256" w:rsidRPr="00A86507" w:rsidSect="00CE6E7D">
      <w:pgSz w:w="11906" w:h="16838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719C2"/>
    <w:multiLevelType w:val="hybridMultilevel"/>
    <w:tmpl w:val="D7AA4CB0"/>
    <w:lvl w:ilvl="0" w:tplc="B0D0B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CE34DA"/>
    <w:multiLevelType w:val="hybridMultilevel"/>
    <w:tmpl w:val="123CCDDC"/>
    <w:lvl w:ilvl="0" w:tplc="E7AC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160F"/>
    <w:rsid w:val="00005F95"/>
    <w:rsid w:val="00075AF4"/>
    <w:rsid w:val="00094CAB"/>
    <w:rsid w:val="000B0E6D"/>
    <w:rsid w:val="000B60BC"/>
    <w:rsid w:val="000B639E"/>
    <w:rsid w:val="000C0F13"/>
    <w:rsid w:val="000C42CB"/>
    <w:rsid w:val="000E06F8"/>
    <w:rsid w:val="00102901"/>
    <w:rsid w:val="0013670E"/>
    <w:rsid w:val="0014580D"/>
    <w:rsid w:val="00146236"/>
    <w:rsid w:val="001529DF"/>
    <w:rsid w:val="00160E2F"/>
    <w:rsid w:val="00175B63"/>
    <w:rsid w:val="00182767"/>
    <w:rsid w:val="001B05A4"/>
    <w:rsid w:val="001F1C48"/>
    <w:rsid w:val="0020518A"/>
    <w:rsid w:val="00222B09"/>
    <w:rsid w:val="00263880"/>
    <w:rsid w:val="00297EB6"/>
    <w:rsid w:val="002A2F7A"/>
    <w:rsid w:val="002A5128"/>
    <w:rsid w:val="002A7B86"/>
    <w:rsid w:val="002C52F8"/>
    <w:rsid w:val="002C64F5"/>
    <w:rsid w:val="00340E73"/>
    <w:rsid w:val="003A2E7E"/>
    <w:rsid w:val="003A54BF"/>
    <w:rsid w:val="00402E25"/>
    <w:rsid w:val="004039B8"/>
    <w:rsid w:val="00417351"/>
    <w:rsid w:val="00421B0C"/>
    <w:rsid w:val="00443397"/>
    <w:rsid w:val="00471FE2"/>
    <w:rsid w:val="00473A2E"/>
    <w:rsid w:val="00474773"/>
    <w:rsid w:val="004A2E38"/>
    <w:rsid w:val="004B0277"/>
    <w:rsid w:val="004B1991"/>
    <w:rsid w:val="004B3370"/>
    <w:rsid w:val="004F066D"/>
    <w:rsid w:val="00516081"/>
    <w:rsid w:val="00516805"/>
    <w:rsid w:val="005424F1"/>
    <w:rsid w:val="00543E80"/>
    <w:rsid w:val="00554047"/>
    <w:rsid w:val="005679B9"/>
    <w:rsid w:val="00570410"/>
    <w:rsid w:val="00571C74"/>
    <w:rsid w:val="0058159F"/>
    <w:rsid w:val="00586B50"/>
    <w:rsid w:val="005C7B4F"/>
    <w:rsid w:val="005D47B1"/>
    <w:rsid w:val="005F2B88"/>
    <w:rsid w:val="00616965"/>
    <w:rsid w:val="00617B2C"/>
    <w:rsid w:val="00636388"/>
    <w:rsid w:val="00703AFC"/>
    <w:rsid w:val="007126AE"/>
    <w:rsid w:val="00743F53"/>
    <w:rsid w:val="007448E0"/>
    <w:rsid w:val="0075243B"/>
    <w:rsid w:val="0076115C"/>
    <w:rsid w:val="00763EB3"/>
    <w:rsid w:val="00765B44"/>
    <w:rsid w:val="007A0F0A"/>
    <w:rsid w:val="007F5343"/>
    <w:rsid w:val="0085699F"/>
    <w:rsid w:val="008A2D87"/>
    <w:rsid w:val="008B3A55"/>
    <w:rsid w:val="00902F21"/>
    <w:rsid w:val="00903653"/>
    <w:rsid w:val="00922087"/>
    <w:rsid w:val="009F398D"/>
    <w:rsid w:val="009F79F8"/>
    <w:rsid w:val="00A048D9"/>
    <w:rsid w:val="00A16D32"/>
    <w:rsid w:val="00A44476"/>
    <w:rsid w:val="00A57A17"/>
    <w:rsid w:val="00A66A5A"/>
    <w:rsid w:val="00A8566C"/>
    <w:rsid w:val="00A86507"/>
    <w:rsid w:val="00A87053"/>
    <w:rsid w:val="00AD1C42"/>
    <w:rsid w:val="00B0684C"/>
    <w:rsid w:val="00B5160F"/>
    <w:rsid w:val="00B6607B"/>
    <w:rsid w:val="00B75489"/>
    <w:rsid w:val="00B94182"/>
    <w:rsid w:val="00BA4FAA"/>
    <w:rsid w:val="00BA6FE4"/>
    <w:rsid w:val="00BE150A"/>
    <w:rsid w:val="00BE7DDE"/>
    <w:rsid w:val="00BF283A"/>
    <w:rsid w:val="00C05DEB"/>
    <w:rsid w:val="00C11C2F"/>
    <w:rsid w:val="00C23C85"/>
    <w:rsid w:val="00C4640D"/>
    <w:rsid w:val="00C651F3"/>
    <w:rsid w:val="00C72B8B"/>
    <w:rsid w:val="00C93B6D"/>
    <w:rsid w:val="00C95C01"/>
    <w:rsid w:val="00CB3256"/>
    <w:rsid w:val="00CC3DDF"/>
    <w:rsid w:val="00CD0110"/>
    <w:rsid w:val="00CD1037"/>
    <w:rsid w:val="00CE6E7D"/>
    <w:rsid w:val="00D45C95"/>
    <w:rsid w:val="00D7016B"/>
    <w:rsid w:val="00D73E10"/>
    <w:rsid w:val="00DA6AC9"/>
    <w:rsid w:val="00DE113C"/>
    <w:rsid w:val="00DE2D75"/>
    <w:rsid w:val="00DF5848"/>
    <w:rsid w:val="00DF664D"/>
    <w:rsid w:val="00E00A05"/>
    <w:rsid w:val="00E25B3B"/>
    <w:rsid w:val="00E40528"/>
    <w:rsid w:val="00E434C4"/>
    <w:rsid w:val="00E46241"/>
    <w:rsid w:val="00E5421C"/>
    <w:rsid w:val="00E708C0"/>
    <w:rsid w:val="00E90D3B"/>
    <w:rsid w:val="00E9746D"/>
    <w:rsid w:val="00ED2F65"/>
    <w:rsid w:val="00ED5B04"/>
    <w:rsid w:val="00F001E4"/>
    <w:rsid w:val="00F01867"/>
    <w:rsid w:val="00F401C9"/>
    <w:rsid w:val="00F41804"/>
    <w:rsid w:val="00F46CDE"/>
    <w:rsid w:val="00F738B8"/>
    <w:rsid w:val="00F74BB3"/>
    <w:rsid w:val="00FB5FD0"/>
    <w:rsid w:val="00FB6CAA"/>
    <w:rsid w:val="00F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uiPriority w:val="59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75AF4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418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2A7B86"/>
    <w:pPr>
      <w:spacing w:before="100" w:beforeAutospacing="1" w:after="100" w:afterAutospacing="1"/>
    </w:pPr>
  </w:style>
  <w:style w:type="paragraph" w:customStyle="1" w:styleId="s3">
    <w:name w:val="s_3"/>
    <w:basedOn w:val="a"/>
    <w:rsid w:val="00160E2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A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3B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A865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B421-BA68-414D-8064-C368E2B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Кришталюк Альбина Калимулловн</cp:lastModifiedBy>
  <cp:revision>6</cp:revision>
  <cp:lastPrinted>2017-12-19T06:50:00Z</cp:lastPrinted>
  <dcterms:created xsi:type="dcterms:W3CDTF">2017-12-18T09:57:00Z</dcterms:created>
  <dcterms:modified xsi:type="dcterms:W3CDTF">2017-12-19T06:50:00Z</dcterms:modified>
</cp:coreProperties>
</file>