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>
          <v:rect id="rectole0000000000" o:spid="_x0000_i1025" style="width:46.1pt;height:55.2pt" o:ole="" o:preferrelative="t" stroked="f">
            <v:imagedata r:id="rId5" o:title=""/>
          </v:rect>
          <o:OLEObject Type="Embed" ProgID="StaticMetafile" ShapeID="rectole0000000000" DrawAspect="Content" ObjectID="_1534157445" r:id="rId6"/>
        </w:objec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Светлогорск</w:t>
      </w:r>
    </w:p>
    <w:p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B1A33" w:rsidRDefault="00050C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29.08.</w:t>
      </w:r>
      <w:r w:rsidRPr="00302DEB">
        <w:rPr>
          <w:rFonts w:ascii="Times New Roman" w:eastAsia="Times New Roman" w:hAnsi="Times New Roman" w:cs="Times New Roman"/>
          <w:sz w:val="28"/>
        </w:rPr>
        <w:t xml:space="preserve">2016                                                                                                      </w:t>
      </w:r>
      <w:r w:rsidR="00BA6ACF">
        <w:rPr>
          <w:rFonts w:ascii="Times New Roman" w:eastAsia="Times New Roman" w:hAnsi="Times New Roman" w:cs="Times New Roman"/>
          <w:sz w:val="28"/>
        </w:rPr>
        <w:t xml:space="preserve">           </w:t>
      </w:r>
      <w:r w:rsidRPr="00302DEB">
        <w:rPr>
          <w:rFonts w:ascii="Times New Roman" w:eastAsia="Times New Roman" w:hAnsi="Times New Roman" w:cs="Times New Roman"/>
          <w:sz w:val="28"/>
        </w:rPr>
        <w:t xml:space="preserve">№ </w:t>
      </w:r>
      <w:r w:rsidR="00607004">
        <w:rPr>
          <w:rFonts w:ascii="Times New Roman" w:eastAsia="Times New Roman" w:hAnsi="Times New Roman" w:cs="Times New Roman"/>
          <w:sz w:val="28"/>
        </w:rPr>
        <w:t>56</w:t>
      </w:r>
      <w:r w:rsidRPr="00302DEB">
        <w:rPr>
          <w:rFonts w:ascii="Times New Roman" w:eastAsia="Times New Roman" w:hAnsi="Times New Roman" w:cs="Times New Roman"/>
          <w:sz w:val="28"/>
        </w:rPr>
        <w:t>-П</w:t>
      </w:r>
    </w:p>
    <w:p w:rsidR="00050C8C" w:rsidRDefault="00050C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/>
      </w:tblPr>
      <w:tblGrid>
        <w:gridCol w:w="5245"/>
      </w:tblGrid>
      <w:tr w:rsidR="001B1A33" w:rsidTr="00BA6ACF">
        <w:trPr>
          <w:trHeight w:val="942"/>
        </w:trPr>
        <w:tc>
          <w:tcPr>
            <w:tcW w:w="5245" w:type="dxa"/>
            <w:shd w:val="clear" w:color="auto" w:fill="auto"/>
            <w:tcMar>
              <w:left w:w="108" w:type="dxa"/>
              <w:right w:w="108" w:type="dxa"/>
            </w:tcMar>
          </w:tcPr>
          <w:p w:rsidR="001B1A33" w:rsidRPr="00BB0908" w:rsidRDefault="00993445" w:rsidP="00BA6ACF">
            <w:pPr>
              <w:spacing w:line="247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312F46">
              <w:rPr>
                <w:rFonts w:ascii="Times New Roman" w:eastAsia="Times New Roman" w:hAnsi="Times New Roman"/>
                <w:sz w:val="28"/>
                <w:shd w:val="clear" w:color="auto" w:fill="FFFEFD"/>
              </w:rPr>
              <w:t xml:space="preserve">Об утверждении </w:t>
            </w:r>
            <w:proofErr w:type="gramStart"/>
            <w:r w:rsidRPr="00312F46">
              <w:rPr>
                <w:rFonts w:ascii="Times New Roman" w:eastAsia="Times New Roman" w:hAnsi="Times New Roman"/>
                <w:sz w:val="28"/>
                <w:shd w:val="clear" w:color="auto" w:fill="FFFEFD"/>
              </w:rPr>
              <w:t xml:space="preserve">Порядка  </w:t>
            </w:r>
            <w:r w:rsidRPr="00B304DF">
              <w:rPr>
                <w:rFonts w:ascii="Times New Roman" w:eastAsia="Times New Roman" w:hAnsi="Times New Roman"/>
                <w:sz w:val="28"/>
                <w:shd w:val="clear" w:color="auto" w:fill="FFFEFD"/>
              </w:rPr>
              <w:t>проведения оценки эффективности реализации муниципальных программ</w:t>
            </w:r>
            <w:proofErr w:type="gramEnd"/>
          </w:p>
        </w:tc>
      </w:tr>
    </w:tbl>
    <w:p w:rsidR="001B1A33" w:rsidRDefault="001B1A33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B1A33" w:rsidRDefault="00BB0908" w:rsidP="00BA6AC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>В соответствии с</w:t>
      </w:r>
      <w:r w:rsidR="00710E39"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пунктом 3</w:t>
      </w:r>
      <w:r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стать</w:t>
      </w:r>
      <w:r w:rsidR="00710E39"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>и</w:t>
      </w:r>
      <w:r w:rsidR="00BA6ACF"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</w:t>
      </w:r>
      <w:r w:rsidR="00710E39"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>17</w:t>
      </w:r>
      <w:r w:rsidR="00AF2AD2" w:rsidRPr="0054594A">
        <w:rPr>
          <w:rFonts w:ascii="Times New Roman" w:eastAsia="Times New Roman" w:hAnsi="Times New Roman" w:cs="Times New Roman"/>
          <w:sz w:val="28"/>
          <w:shd w:val="clear" w:color="auto" w:fill="FFFEFD"/>
        </w:rPr>
        <w:t>9</w:t>
      </w:r>
      <w:r w:rsidRPr="00BB0908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Бюджетного кодекса Российской Федерации, </w:t>
      </w:r>
      <w:r w:rsidR="00003144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руководствуясь статьями 19, 22 Устава Светлогорского сельсовета Туруханского района Красноярского края, ПОСТАНОВЛЯЮ: </w:t>
      </w:r>
    </w:p>
    <w:p w:rsidR="00BB0908" w:rsidRPr="006F0D4B" w:rsidRDefault="005F7D5C" w:rsidP="00BA6AC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1. </w:t>
      </w:r>
      <w:r w:rsidR="00003144" w:rsidRPr="00FE196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Порядок </w:t>
      </w:r>
      <w:r w:rsidR="006F0D4B" w:rsidRPr="00B304DF">
        <w:rPr>
          <w:rFonts w:ascii="Times New Roman" w:eastAsia="Times New Roman" w:hAnsi="Times New Roman"/>
          <w:sz w:val="28"/>
          <w:shd w:val="clear" w:color="auto" w:fill="FFFEFD"/>
        </w:rPr>
        <w:t>проведения оценки эффективности реализации муниципальных программ</w:t>
      </w:r>
      <w:r w:rsidR="00B5525D">
        <w:rPr>
          <w:rFonts w:ascii="Times New Roman" w:eastAsia="Times New Roman" w:hAnsi="Times New Roman"/>
          <w:sz w:val="28"/>
          <w:shd w:val="clear" w:color="auto" w:fill="FFFEFD"/>
        </w:rPr>
        <w:t xml:space="preserve">, согласно приложению к настоящему постановлению. </w:t>
      </w:r>
    </w:p>
    <w:p w:rsidR="00C60EDC" w:rsidRPr="00C60EDC" w:rsidRDefault="005F7D5C" w:rsidP="00BA6AC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5F7D5C">
        <w:rPr>
          <w:rFonts w:ascii="Times New Roman" w:eastAsia="Times New Roman" w:hAnsi="Times New Roman" w:cs="Times New Roman"/>
          <w:sz w:val="28"/>
          <w:shd w:val="clear" w:color="auto" w:fill="FFFEFD"/>
        </w:rPr>
        <w:t>2</w:t>
      </w:r>
      <w:r w:rsidR="00FE1965" w:rsidRPr="00FE196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. </w:t>
      </w:r>
      <w:r w:rsidR="00C60EDC" w:rsidRPr="00C60EDC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5F7D5C" w:rsidRPr="005F7D5C" w:rsidRDefault="005F7D5C" w:rsidP="00BA6AC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3. </w:t>
      </w:r>
      <w:r w:rsidR="00B5525D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 </w:t>
      </w:r>
      <w:r w:rsidRPr="005F7D5C">
        <w:rPr>
          <w:rFonts w:ascii="Times New Roman" w:eastAsia="Times New Roman" w:hAnsi="Times New Roman" w:cs="Times New Roman"/>
          <w:sz w:val="28"/>
          <w:shd w:val="clear" w:color="auto" w:fill="FFFEFD"/>
        </w:rPr>
        <w:t>Настоящее Постановление вступает в силу со дня его опубликования.</w:t>
      </w:r>
    </w:p>
    <w:p w:rsidR="00144128" w:rsidRDefault="00144128" w:rsidP="00BA6ACF">
      <w:pPr>
        <w:pStyle w:val="a3"/>
        <w:widowControl w:val="0"/>
        <w:numPr>
          <w:ilvl w:val="0"/>
          <w:numId w:val="17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144128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Контроль </w:t>
      </w:r>
      <w:r w:rsidR="00B5525D">
        <w:rPr>
          <w:rFonts w:ascii="Times New Roman" w:eastAsia="Times New Roman" w:hAnsi="Times New Roman" w:cs="Times New Roman"/>
          <w:sz w:val="28"/>
          <w:shd w:val="clear" w:color="auto" w:fill="FFFEFD"/>
        </w:rPr>
        <w:t>над исполнением</w:t>
      </w:r>
      <w:r w:rsidRPr="00144128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настоящего </w:t>
      </w:r>
      <w:r w:rsidRPr="00144128">
        <w:rPr>
          <w:rFonts w:ascii="Times New Roman" w:eastAsia="Times New Roman" w:hAnsi="Times New Roman" w:cs="Times New Roman"/>
          <w:sz w:val="28"/>
          <w:shd w:val="clear" w:color="auto" w:fill="FFFEFD"/>
        </w:rPr>
        <w:t>Постановления оставляю за собой.</w:t>
      </w:r>
    </w:p>
    <w:p w:rsidR="00BA6ACF" w:rsidRDefault="00BA6ACF" w:rsidP="00BA6ACF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BA6ACF" w:rsidRDefault="00BA6ACF" w:rsidP="00BA6ACF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BA6ACF" w:rsidRDefault="00BA6ACF" w:rsidP="00BA6ACF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BA6ACF" w:rsidRDefault="00BA6ACF" w:rsidP="00BA6ACF">
      <w:pPr>
        <w:widowControl w:val="0"/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1B1A33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Светлогорского сельсовета                                           </w:t>
      </w:r>
      <w:r w:rsidR="00BA6ACF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А.К. Кришталюк</w:t>
      </w: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1965" w:rsidRDefault="00FE196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6ACF" w:rsidRDefault="00BA6ACF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03144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E1965" w:rsidRDefault="00FE1965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/>
      </w:tblPr>
      <w:tblGrid>
        <w:gridCol w:w="4395"/>
      </w:tblGrid>
      <w:tr w:rsidR="0005567B" w:rsidRPr="00BA6ACF" w:rsidTr="00FE1965">
        <w:trPr>
          <w:trHeight w:val="1"/>
        </w:trPr>
        <w:tc>
          <w:tcPr>
            <w:tcW w:w="4395" w:type="dxa"/>
            <w:shd w:val="clear" w:color="000000" w:fill="FFFFFF"/>
            <w:tcMar>
              <w:left w:w="108" w:type="dxa"/>
              <w:right w:w="108" w:type="dxa"/>
            </w:tcMar>
          </w:tcPr>
          <w:p w:rsidR="00BA6ACF" w:rsidRDefault="0005567B" w:rsidP="00BA6ACF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A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к Постановлению администрации Светлогорского сельсовета               </w:t>
            </w:r>
            <w:r w:rsidR="00050C8C" w:rsidRPr="00BA6A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5567B" w:rsidRPr="00BA6ACF" w:rsidRDefault="00050C8C" w:rsidP="00BA6ACF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sz w:val="20"/>
                <w:szCs w:val="20"/>
              </w:rPr>
            </w:pPr>
            <w:r w:rsidRPr="00BA6A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BA6ACF">
              <w:rPr>
                <w:rFonts w:ascii="Times New Roman" w:eastAsia="Times New Roman" w:hAnsi="Times New Roman" w:cs="Times New Roman"/>
                <w:sz w:val="20"/>
                <w:szCs w:val="20"/>
              </w:rPr>
              <w:t>29.08.2016</w:t>
            </w:r>
            <w:r w:rsidRPr="00BA6A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 </w:t>
            </w:r>
            <w:r w:rsidR="00607004" w:rsidRPr="00BA6AC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bookmarkStart w:id="0" w:name="_GoBack"/>
            <w:bookmarkEnd w:id="0"/>
            <w:r w:rsidRPr="00BA6ACF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B1A33" w:rsidRDefault="001B1A33" w:rsidP="00AF2AD2">
      <w:pPr>
        <w:widowControl w:val="0"/>
        <w:tabs>
          <w:tab w:val="left" w:pos="-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B1A33" w:rsidRPr="00BA6ACF" w:rsidRDefault="00003144" w:rsidP="00AF2AD2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EFD"/>
        </w:rPr>
      </w:pPr>
      <w:r w:rsidRPr="00BA6ACF">
        <w:rPr>
          <w:rFonts w:ascii="Times New Roman" w:eastAsia="Times New Roman" w:hAnsi="Times New Roman" w:cs="Times New Roman"/>
          <w:b/>
          <w:sz w:val="28"/>
          <w:shd w:val="clear" w:color="auto" w:fill="FFFEFD"/>
        </w:rPr>
        <w:t>ПОРЯДОК</w:t>
      </w:r>
    </w:p>
    <w:p w:rsidR="001B1A33" w:rsidRPr="00BA6ACF" w:rsidRDefault="000E4CA5" w:rsidP="00AF2AD2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hd w:val="clear" w:color="auto" w:fill="FFFEFD"/>
        </w:rPr>
      </w:pPr>
      <w:r w:rsidRPr="00BA6ACF">
        <w:rPr>
          <w:rFonts w:ascii="Times New Roman" w:eastAsia="Times New Roman" w:hAnsi="Times New Roman"/>
          <w:b/>
          <w:sz w:val="28"/>
          <w:shd w:val="clear" w:color="auto" w:fill="FFFEFD"/>
        </w:rPr>
        <w:t>проведения оценки эффективности реализации муниципальных программ</w:t>
      </w:r>
    </w:p>
    <w:p w:rsidR="000E4CA5" w:rsidRPr="005F7D5C" w:rsidRDefault="000E4CA5" w:rsidP="00AF2AD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</w:p>
    <w:p w:rsidR="005F7D5C" w:rsidRPr="00AF2AD2" w:rsidRDefault="005F7D5C" w:rsidP="00AF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EFD"/>
        </w:rPr>
      </w:pPr>
      <w:r w:rsidRPr="00AF2AD2">
        <w:rPr>
          <w:rFonts w:ascii="Times New Roman" w:eastAsia="Times New Roman" w:hAnsi="Times New Roman" w:cs="Times New Roman"/>
          <w:b/>
          <w:sz w:val="28"/>
          <w:shd w:val="clear" w:color="auto" w:fill="FFFEFD"/>
        </w:rPr>
        <w:t>1. Общие положения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1.1. Порядок оценки эффективности муниципальных программ, действующих на территории </w:t>
      </w:r>
      <w:r w:rsidRPr="005F7D5C">
        <w:rPr>
          <w:rFonts w:ascii="Times New Roman" w:eastAsia="Times New Roman" w:hAnsi="Times New Roman"/>
          <w:sz w:val="28"/>
          <w:shd w:val="clear" w:color="auto" w:fill="FFFEFD"/>
        </w:rPr>
        <w:t>муниципального образования Светлогорский сельсовет Туруханского района Красноярского края</w:t>
      </w: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(далее – Программы), разработан с целью создания условий и предпосылок для оптимизации управления муниципальными финансами и результативной реализации Программ, перераспределения финансовых ресурсов в пользу наиболее эффективных направлений, сокращения малоэффективных, необоснованных бюджетных расходов.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1.2. Для оценки эффективности реализации муниципальной программы применяются основные целевые индикаторы (далее – целевые индикаторы), указанные в паспорте Программы.</w:t>
      </w:r>
    </w:p>
    <w:p w:rsidR="005F7D5C" w:rsidRDefault="005F7D5C" w:rsidP="00AF2AD2">
      <w:pPr>
        <w:pStyle w:val="1"/>
        <w:tabs>
          <w:tab w:val="num" w:pos="992"/>
          <w:tab w:val="left" w:pos="1134"/>
        </w:tabs>
        <w:spacing w:line="240" w:lineRule="auto"/>
        <w:ind w:firstLine="851"/>
        <w:jc w:val="center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5F7D5C" w:rsidRPr="0013494F" w:rsidRDefault="005F7D5C" w:rsidP="00AF2AD2">
      <w:pPr>
        <w:pStyle w:val="1"/>
        <w:tabs>
          <w:tab w:val="num" w:pos="992"/>
          <w:tab w:val="left" w:pos="1134"/>
        </w:tabs>
        <w:spacing w:line="240" w:lineRule="auto"/>
        <w:ind w:firstLine="851"/>
        <w:jc w:val="center"/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</w:pPr>
      <w:r w:rsidRPr="0054594A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 xml:space="preserve">2. </w:t>
      </w:r>
      <w:r w:rsidR="00AF2AD2" w:rsidRPr="0054594A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>Целевые</w:t>
      </w:r>
      <w:r w:rsidR="000E4CA5" w:rsidRPr="0054594A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 xml:space="preserve"> ин</w:t>
      </w:r>
      <w:r w:rsidR="00AF2AD2" w:rsidRPr="0054594A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>дикаторы</w:t>
      </w:r>
    </w:p>
    <w:p w:rsid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2.1. В качестве целевых </w:t>
      </w:r>
      <w:proofErr w:type="gramStart"/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индикаторов оценки эффективности реализации Программы</w:t>
      </w:r>
      <w:proofErr w:type="gramEnd"/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используются измеряемые количественные показатели, направленные на решение поставленных в Программе задач, позволяющие оценить ход реализации конкретной Программы по этапам. 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2.2.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>Целевые индикаторы позволяю</w:t>
      </w: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т осуществить мониторинг достижения стратегических целей и задач в рамках Программы.</w:t>
      </w:r>
    </w:p>
    <w:p w:rsidR="00582C1A" w:rsidRDefault="00582C1A" w:rsidP="00AF2AD2">
      <w:pPr>
        <w:pStyle w:val="1"/>
        <w:tabs>
          <w:tab w:val="left" w:pos="900"/>
        </w:tabs>
        <w:spacing w:line="240" w:lineRule="auto"/>
        <w:ind w:firstLine="851"/>
        <w:jc w:val="center"/>
        <w:rPr>
          <w:rFonts w:ascii="Times New Roman" w:eastAsia="Times New Roman" w:hAnsi="Times New Roman"/>
          <w:kern w:val="0"/>
          <w:sz w:val="28"/>
          <w:szCs w:val="22"/>
          <w:shd w:val="clear" w:color="auto" w:fill="FFFEFD"/>
        </w:rPr>
      </w:pPr>
    </w:p>
    <w:p w:rsidR="004721F4" w:rsidRPr="0013494F" w:rsidRDefault="004721F4" w:rsidP="00AF2AD2">
      <w:pPr>
        <w:pStyle w:val="1"/>
        <w:tabs>
          <w:tab w:val="left" w:pos="900"/>
        </w:tabs>
        <w:spacing w:line="240" w:lineRule="auto"/>
        <w:ind w:firstLine="851"/>
        <w:jc w:val="center"/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</w:pPr>
      <w:r w:rsidRPr="0013494F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 xml:space="preserve">3. </w:t>
      </w:r>
      <w:r w:rsidR="000E4CA5" w:rsidRPr="0013494F">
        <w:rPr>
          <w:rFonts w:ascii="Times New Roman" w:eastAsia="Times New Roman" w:hAnsi="Times New Roman"/>
          <w:b/>
          <w:kern w:val="0"/>
          <w:sz w:val="28"/>
          <w:szCs w:val="22"/>
          <w:shd w:val="clear" w:color="auto" w:fill="FFFEFD"/>
        </w:rPr>
        <w:t>Порядок оценки эффективности программ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3.1. Оценка эффективности Программ производится на основе сопоставления в динамике фактически достигнутых результатов (целевых индикаторов) с их плановыми значениями, определяемыми в процессе разработки Программы в разрезе задач или отдельных мероприятий.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>3.2</w:t>
      </w: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. 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 на основе расчетов по следующим формулам.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Оценка эффективности реализации отдельного целевого индикатора Программы определяется на основе расчета коэффициента эффективности отдельного целевого индикатора:</w:t>
      </w:r>
    </w:p>
    <w:p w:rsidR="000E4CA5" w:rsidRPr="000E4CA5" w:rsidRDefault="000E4CA5" w:rsidP="0013494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Kn = (Tfn / Tn) x 100%, где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K – коэффициент эффективности хода реализации n-го целевого индикатора программы;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Tfn – фактическое значение n-го целевого индикатора, достигнутое в ходе реализации программы;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Tn – нормативное значение n-го целевого индикатора, утвержденное Программой на соответствующий год;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lastRenderedPageBreak/>
        <w:t>n – порядковый номер целевого индикатора Программы.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Оценка эффективности реализации Программы в целом определяется на основе расчетов итоговой сводной оценки по формуле: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E = (SUM</w:t>
      </w:r>
      <w:proofErr w:type="gramStart"/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К</w:t>
      </w:r>
      <w:proofErr w:type="gramEnd"/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/ m) x 100%, где: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E – эффективность реализации программы (процентов);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SUM – обозначение математического суммирования;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K – коэффициенты </w:t>
      </w:r>
      <w:proofErr w:type="gramStart"/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эффективности хода реализации индикаторов программы</w:t>
      </w:r>
      <w:proofErr w:type="gramEnd"/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;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m – количество индикаторов программы.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В случае установления существенных различий (как положительных, так и отрицательных) данных между плановыми и фактическими значениями индикаторов, а также индикаторами разных лет, проводится анализ факторов, повлиявший на данное расхождение. По результатам такого анализа обосновывается изменение целевых индикаторов, а также изменение расходов бюджета по сравнению с предыдущими периодами. После проведения расчета общей оценки эффективности по конкретной Программе производится сопоставление полученного результата с данными, приведенными в следующей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27"/>
        <w:gridCol w:w="4493"/>
      </w:tblGrid>
      <w:tr w:rsidR="000E4CA5" w:rsidRPr="000E4CA5" w:rsidTr="00AA2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Фактически полученное значение оценки эффективности в целом по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Степень эффективности реализации Программы</w:t>
            </w:r>
          </w:p>
        </w:tc>
      </w:tr>
      <w:tr w:rsidR="000E4CA5" w:rsidRPr="000E4CA5" w:rsidTr="00AA2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80-100%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Высокая</w:t>
            </w:r>
          </w:p>
        </w:tc>
      </w:tr>
      <w:tr w:rsidR="000E4CA5" w:rsidRPr="000E4CA5" w:rsidTr="00AA2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60-80%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Хорошая</w:t>
            </w:r>
          </w:p>
        </w:tc>
      </w:tr>
      <w:tr w:rsidR="000E4CA5" w:rsidRPr="000E4CA5" w:rsidTr="00AA2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30-60%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Удовлетворительная</w:t>
            </w:r>
          </w:p>
        </w:tc>
      </w:tr>
      <w:tr w:rsidR="000E4CA5" w:rsidRPr="000E4CA5" w:rsidTr="00AA26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0-30%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4CA5" w:rsidRPr="000E4CA5" w:rsidRDefault="000E4CA5" w:rsidP="00AF2A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</w:pPr>
            <w:r w:rsidRPr="000E4CA5">
              <w:rPr>
                <w:rFonts w:ascii="Times New Roman" w:eastAsia="Times New Roman" w:hAnsi="Times New Roman" w:cs="Times New Roman"/>
                <w:sz w:val="28"/>
                <w:shd w:val="clear" w:color="auto" w:fill="FFFEFD"/>
              </w:rPr>
              <w:t>Неудовлетворительная</w:t>
            </w:r>
          </w:p>
        </w:tc>
      </w:tr>
    </w:tbl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 </w:t>
      </w:r>
    </w:p>
    <w:p w:rsidR="000E4CA5" w:rsidRPr="000E4CA5" w:rsidRDefault="000E4CA5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3.3. </w:t>
      </w: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Результаты реализации Программы по итогам оценки ее эффективности рассматрива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>ю</w:t>
      </w: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тся главой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>Светлогорского сельсовета</w:t>
      </w:r>
      <w:r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.</w:t>
      </w:r>
    </w:p>
    <w:p w:rsidR="000E4CA5" w:rsidRPr="000E4CA5" w:rsidRDefault="003200B6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3.4. </w:t>
      </w:r>
      <w:r w:rsidR="000E4CA5"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>Дополнительно эффективность реализации Программы за отчетный финансовый год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может </w:t>
      </w:r>
      <w:r w:rsidR="000E4CA5"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сравнива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>ться</w:t>
      </w:r>
      <w:r w:rsidR="000E4CA5"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с уровнем эффективности прошлого года.</w:t>
      </w:r>
    </w:p>
    <w:p w:rsidR="000E4CA5" w:rsidRPr="000E4CA5" w:rsidRDefault="003200B6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3.5. </w:t>
      </w:r>
      <w:r w:rsidR="000E4CA5"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Снижение или повышение эффективности Программы по сравнению с плановыми значениями целевых индикаторов является основанием для уменьшения или увеличения в установленном порядке объема средств местного бюджета, выделяемых в очередном финансовом году на ее реализацию. Снижение эффективности Программы может являться основанием для принятия главой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>Светлогорского сельсовета</w:t>
      </w:r>
      <w:r w:rsidR="000E4CA5"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</w:p>
    <w:p w:rsidR="001B1A33" w:rsidRPr="000E4CA5" w:rsidRDefault="003200B6" w:rsidP="00AF2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EFD"/>
        </w:rPr>
      </w:pPr>
      <w:r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3.6. </w:t>
      </w:r>
      <w:r w:rsidR="000E4CA5"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Сведения об оценке целевых индикаторов Программы за отчетный финансовый год, динамика целевых значений индикаторов Программыпредоставляются исполнителями Программы в администрацию </w:t>
      </w:r>
      <w:r>
        <w:rPr>
          <w:rFonts w:ascii="Times New Roman" w:eastAsia="Times New Roman" w:hAnsi="Times New Roman" w:cs="Times New Roman"/>
          <w:sz w:val="28"/>
          <w:shd w:val="clear" w:color="auto" w:fill="FFFEFD"/>
        </w:rPr>
        <w:t>Светлогорского сельсовета Туруханского района Красноярского края</w:t>
      </w:r>
      <w:r w:rsidR="000E4CA5" w:rsidRPr="000E4CA5">
        <w:rPr>
          <w:rFonts w:ascii="Times New Roman" w:eastAsia="Times New Roman" w:hAnsi="Times New Roman" w:cs="Times New Roman"/>
          <w:sz w:val="28"/>
          <w:shd w:val="clear" w:color="auto" w:fill="FFFEFD"/>
        </w:rPr>
        <w:t xml:space="preserve"> в электронном виде и на бумажных носителях. </w:t>
      </w:r>
    </w:p>
    <w:sectPr w:rsidR="001B1A33" w:rsidRPr="000E4CA5" w:rsidSect="00BA6A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6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5"/>
  </w:num>
  <w:num w:numId="12">
    <w:abstractNumId w:val="4"/>
  </w:num>
  <w:num w:numId="13">
    <w:abstractNumId w:val="17"/>
  </w:num>
  <w:num w:numId="14">
    <w:abstractNumId w:val="9"/>
  </w:num>
  <w:num w:numId="15">
    <w:abstractNumId w:val="10"/>
  </w:num>
  <w:num w:numId="16">
    <w:abstractNumId w:val="16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1A33"/>
    <w:rsid w:val="00003144"/>
    <w:rsid w:val="000163A5"/>
    <w:rsid w:val="00050C8C"/>
    <w:rsid w:val="0005567B"/>
    <w:rsid w:val="000B5E90"/>
    <w:rsid w:val="000E4CA5"/>
    <w:rsid w:val="001108E4"/>
    <w:rsid w:val="0013494F"/>
    <w:rsid w:val="00144128"/>
    <w:rsid w:val="0017014C"/>
    <w:rsid w:val="001B1A33"/>
    <w:rsid w:val="00206983"/>
    <w:rsid w:val="00265219"/>
    <w:rsid w:val="00285A83"/>
    <w:rsid w:val="00291628"/>
    <w:rsid w:val="003200B6"/>
    <w:rsid w:val="00347C0E"/>
    <w:rsid w:val="00376308"/>
    <w:rsid w:val="00387240"/>
    <w:rsid w:val="003B1614"/>
    <w:rsid w:val="00434B0B"/>
    <w:rsid w:val="00436A1F"/>
    <w:rsid w:val="004721F4"/>
    <w:rsid w:val="004A4EC8"/>
    <w:rsid w:val="004B6410"/>
    <w:rsid w:val="005308E8"/>
    <w:rsid w:val="00535B9F"/>
    <w:rsid w:val="0054594A"/>
    <w:rsid w:val="00582C1A"/>
    <w:rsid w:val="005B18BD"/>
    <w:rsid w:val="005C7C2A"/>
    <w:rsid w:val="005F7D5C"/>
    <w:rsid w:val="00607004"/>
    <w:rsid w:val="006C0139"/>
    <w:rsid w:val="006F0D4B"/>
    <w:rsid w:val="00710E39"/>
    <w:rsid w:val="00746615"/>
    <w:rsid w:val="0075721F"/>
    <w:rsid w:val="00850248"/>
    <w:rsid w:val="00853FCB"/>
    <w:rsid w:val="00877A8D"/>
    <w:rsid w:val="008E6DEE"/>
    <w:rsid w:val="00993445"/>
    <w:rsid w:val="009F1937"/>
    <w:rsid w:val="00AF2AD2"/>
    <w:rsid w:val="00B5525D"/>
    <w:rsid w:val="00BA6ACF"/>
    <w:rsid w:val="00BB0908"/>
    <w:rsid w:val="00C140CD"/>
    <w:rsid w:val="00C60EDC"/>
    <w:rsid w:val="00DE0653"/>
    <w:rsid w:val="00DF5ACD"/>
    <w:rsid w:val="00EC744A"/>
    <w:rsid w:val="00F57F8F"/>
    <w:rsid w:val="00FE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C8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Кришталюк Альбина Калимулловн</cp:lastModifiedBy>
  <cp:revision>3</cp:revision>
  <cp:lastPrinted>2016-08-31T06:04:00Z</cp:lastPrinted>
  <dcterms:created xsi:type="dcterms:W3CDTF">2016-08-31T06:03:00Z</dcterms:created>
  <dcterms:modified xsi:type="dcterms:W3CDTF">2016-08-31T06:04:00Z</dcterms:modified>
</cp:coreProperties>
</file>