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AB6B92">
        <w:rPr>
          <w:rFonts w:ascii="Times New Roman" w:hAnsi="Times New Roman"/>
          <w:b/>
          <w:i/>
          <w:sz w:val="28"/>
          <w:szCs w:val="28"/>
        </w:rPr>
        <w:t>4</w:t>
      </w:r>
      <w:r>
        <w:rPr>
          <w:rFonts w:ascii="Times New Roman" w:hAnsi="Times New Roman"/>
          <w:b/>
          <w:i/>
          <w:sz w:val="28"/>
          <w:szCs w:val="28"/>
        </w:rPr>
        <w:t xml:space="preserve"> за </w:t>
      </w:r>
      <w:r w:rsidR="00AB6B92">
        <w:rPr>
          <w:rFonts w:ascii="Times New Roman" w:hAnsi="Times New Roman"/>
          <w:b/>
          <w:i/>
          <w:sz w:val="28"/>
          <w:szCs w:val="28"/>
        </w:rPr>
        <w:t>апрель</w:t>
      </w:r>
      <w:r>
        <w:rPr>
          <w:rFonts w:ascii="Times New Roman" w:hAnsi="Times New Roman"/>
          <w:b/>
          <w:i/>
          <w:sz w:val="28"/>
          <w:szCs w:val="28"/>
        </w:rPr>
        <w:t xml:space="preserve">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8C7615" w:rsidP="005852A5">
            <w:pPr>
              <w:jc w:val="both"/>
              <w:rPr>
                <w:rFonts w:ascii="Times New Roman" w:hAnsi="Times New Roman"/>
                <w:b/>
                <w:sz w:val="28"/>
                <w:szCs w:val="28"/>
              </w:rPr>
            </w:pPr>
            <w:r w:rsidRPr="005852A5">
              <w:rPr>
                <w:rFonts w:ascii="Times New Roman" w:hAnsi="Times New Roman"/>
                <w:b/>
                <w:sz w:val="28"/>
                <w:szCs w:val="28"/>
              </w:rPr>
              <w:t>Оперативная обстановка с пожарами на территории Туруха</w:t>
            </w:r>
            <w:r w:rsidRPr="005852A5">
              <w:rPr>
                <w:rFonts w:ascii="Times New Roman" w:hAnsi="Times New Roman"/>
                <w:b/>
                <w:sz w:val="28"/>
                <w:szCs w:val="28"/>
              </w:rPr>
              <w:t>н</w:t>
            </w:r>
            <w:r w:rsidRPr="005852A5">
              <w:rPr>
                <w:rFonts w:ascii="Times New Roman" w:hAnsi="Times New Roman"/>
                <w:b/>
                <w:sz w:val="28"/>
                <w:szCs w:val="28"/>
              </w:rPr>
              <w:t>ского района с начала 202</w:t>
            </w:r>
            <w:r w:rsidR="00047246" w:rsidRPr="005852A5">
              <w:rPr>
                <w:rFonts w:ascii="Times New Roman" w:hAnsi="Times New Roman"/>
                <w:b/>
                <w:sz w:val="28"/>
                <w:szCs w:val="28"/>
              </w:rPr>
              <w:t>1</w:t>
            </w:r>
            <w:r w:rsidRPr="005852A5">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5852A5" w:rsidP="005852A5">
            <w:pPr>
              <w:jc w:val="both"/>
              <w:rPr>
                <w:rFonts w:ascii="Times New Roman" w:hAnsi="Times New Roman"/>
                <w:b/>
                <w:sz w:val="28"/>
                <w:szCs w:val="28"/>
              </w:rPr>
            </w:pPr>
            <w:r w:rsidRPr="005852A5">
              <w:rPr>
                <w:rFonts w:ascii="Times New Roman" w:hAnsi="Times New Roman"/>
                <w:b/>
                <w:sz w:val="28"/>
                <w:szCs w:val="28"/>
              </w:rPr>
              <w:t>Берлинская операция: финальный аккорд Великой войны</w:t>
            </w:r>
          </w:p>
        </w:tc>
        <w:tc>
          <w:tcPr>
            <w:tcW w:w="961" w:type="dxa"/>
            <w:vAlign w:val="center"/>
          </w:tcPr>
          <w:p w:rsidR="008C7615" w:rsidRDefault="00344278" w:rsidP="00C0088B">
            <w:pPr>
              <w:jc w:val="center"/>
              <w:rPr>
                <w:rFonts w:ascii="Times New Roman" w:hAnsi="Times New Roman"/>
                <w:b/>
                <w:i/>
                <w:sz w:val="28"/>
                <w:szCs w:val="28"/>
              </w:rPr>
            </w:pPr>
            <w:r>
              <w:rPr>
                <w:rFonts w:ascii="Times New Roman" w:hAnsi="Times New Roman"/>
                <w:b/>
                <w:i/>
                <w:sz w:val="28"/>
                <w:szCs w:val="28"/>
              </w:rPr>
              <w:t>4</w:t>
            </w:r>
            <w:r w:rsidR="00C0088B">
              <w:rPr>
                <w:rFonts w:ascii="Times New Roman" w:hAnsi="Times New Roman"/>
                <w:b/>
                <w:i/>
                <w:sz w:val="28"/>
                <w:szCs w:val="28"/>
              </w:rPr>
              <w:t>-7</w:t>
            </w:r>
          </w:p>
        </w:tc>
      </w:tr>
      <w:tr w:rsidR="008C7615" w:rsidRPr="00A2641C" w:rsidTr="00C411CD">
        <w:trPr>
          <w:trHeight w:val="637"/>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5852A5" w:rsidP="005852A5">
            <w:pPr>
              <w:spacing w:before="100" w:beforeAutospacing="1" w:after="100" w:afterAutospacing="1" w:line="240" w:lineRule="auto"/>
              <w:jc w:val="both"/>
              <w:rPr>
                <w:rFonts w:ascii="Times New Roman" w:hAnsi="Times New Roman"/>
                <w:b/>
                <w:sz w:val="28"/>
                <w:szCs w:val="28"/>
              </w:rPr>
            </w:pPr>
            <w:r w:rsidRPr="005852A5">
              <w:rPr>
                <w:rFonts w:ascii="Times New Roman" w:hAnsi="Times New Roman"/>
                <w:b/>
                <w:bCs/>
                <w:sz w:val="28"/>
                <w:szCs w:val="28"/>
              </w:rPr>
              <w:t>Внимание! Наступает весенне-летний пожароопасный сезон!</w:t>
            </w:r>
          </w:p>
        </w:tc>
        <w:tc>
          <w:tcPr>
            <w:tcW w:w="961" w:type="dxa"/>
            <w:vAlign w:val="center"/>
          </w:tcPr>
          <w:p w:rsidR="008C7615" w:rsidRDefault="00C0088B" w:rsidP="0036263C">
            <w:pPr>
              <w:jc w:val="center"/>
              <w:rPr>
                <w:rFonts w:ascii="Times New Roman" w:hAnsi="Times New Roman"/>
                <w:b/>
                <w:i/>
                <w:sz w:val="28"/>
                <w:szCs w:val="28"/>
              </w:rPr>
            </w:pPr>
            <w:r>
              <w:rPr>
                <w:rFonts w:ascii="Times New Roman" w:hAnsi="Times New Roman"/>
                <w:b/>
                <w:i/>
                <w:sz w:val="28"/>
                <w:szCs w:val="28"/>
              </w:rPr>
              <w:t>8-11</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5852A5" w:rsidRDefault="005852A5" w:rsidP="005852A5">
            <w:pPr>
              <w:pStyle w:val="ae"/>
              <w:rPr>
                <w:b/>
                <w:spacing w:val="-4"/>
                <w:szCs w:val="28"/>
              </w:rPr>
            </w:pPr>
            <w:r w:rsidRPr="005852A5">
              <w:rPr>
                <w:b/>
              </w:rPr>
              <w:t>Пал сухой травы и отдых на природе. Ответственность</w:t>
            </w:r>
          </w:p>
        </w:tc>
        <w:tc>
          <w:tcPr>
            <w:tcW w:w="961" w:type="dxa"/>
            <w:vAlign w:val="center"/>
          </w:tcPr>
          <w:p w:rsidR="00344278" w:rsidRDefault="00C0088B" w:rsidP="0036263C">
            <w:pPr>
              <w:jc w:val="center"/>
              <w:rPr>
                <w:rFonts w:ascii="Times New Roman" w:hAnsi="Times New Roman"/>
                <w:b/>
                <w:i/>
                <w:sz w:val="28"/>
                <w:szCs w:val="28"/>
              </w:rPr>
            </w:pPr>
            <w:r>
              <w:rPr>
                <w:rFonts w:ascii="Times New Roman" w:hAnsi="Times New Roman"/>
                <w:b/>
                <w:i/>
                <w:sz w:val="28"/>
                <w:szCs w:val="28"/>
              </w:rPr>
              <w:t>12-15</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5852A5" w:rsidRDefault="005852A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CD1D42">
        <w:rPr>
          <w:rFonts w:ascii="Times New Roman" w:hAnsi="Times New Roman"/>
          <w:b/>
          <w:bCs/>
          <w:sz w:val="28"/>
          <w:szCs w:val="28"/>
        </w:rPr>
        <w:t>1</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15</w:t>
            </w:r>
          </w:p>
        </w:tc>
        <w:tc>
          <w:tcPr>
            <w:tcW w:w="1421"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r w:rsidR="00AB6B92">
              <w:rPr>
                <w:rFonts w:ascii="Times New Roman" w:hAnsi="Times New Roman"/>
                <w:b/>
                <w:color w:val="FF0000"/>
                <w:sz w:val="28"/>
                <w:szCs w:val="28"/>
              </w:rPr>
              <w:t>7</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firstRow="0" w:lastRow="0" w:firstColumn="0" w:lastColumn="0" w:noHBand="0" w:noVBand="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CD1D42">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CD1D42">
              <w:rPr>
                <w:rStyle w:val="28pt"/>
                <w:rFonts w:ascii="Times New Roman" w:hAnsi="Times New Roman"/>
                <w:sz w:val="28"/>
                <w:szCs w:val="28"/>
              </w:rPr>
              <w:t>1</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с. </w:t>
            </w:r>
            <w:proofErr w:type="spellStart"/>
            <w:r w:rsidRPr="00CC3EAB">
              <w:rPr>
                <w:rFonts w:ascii="Times New Roman" w:hAnsi="Times New Roman"/>
                <w:b/>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FF6536"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Верхнеимбатск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Фарково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Курейка</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CD1D42">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w:t>
            </w:r>
            <w:r>
              <w:rPr>
                <w:rFonts w:ascii="Times New Roman" w:hAnsi="Times New Roman"/>
                <w:b/>
              </w:rPr>
              <w:t>о</w:t>
            </w:r>
            <w:r>
              <w:rPr>
                <w:rFonts w:ascii="Times New Roman" w:hAnsi="Times New Roman"/>
                <w:b/>
              </w:rPr>
              <w:t>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FF653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B6B9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AB6B92" w:rsidRDefault="00AB6B9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Сумароково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AB6B92" w:rsidRPr="00AB6B92" w:rsidRDefault="00AB6B92" w:rsidP="00AB6B92">
      <w:pPr>
        <w:jc w:val="center"/>
        <w:rPr>
          <w:rFonts w:ascii="Times New Roman" w:hAnsi="Times New Roman"/>
          <w:b/>
          <w:color w:val="FF0000"/>
          <w:sz w:val="28"/>
          <w:szCs w:val="28"/>
        </w:rPr>
      </w:pPr>
      <w:r w:rsidRPr="00AB6B92">
        <w:rPr>
          <w:rFonts w:ascii="Times New Roman" w:hAnsi="Times New Roman"/>
          <w:b/>
          <w:color w:val="FF0000"/>
          <w:sz w:val="28"/>
          <w:szCs w:val="28"/>
        </w:rPr>
        <w:t>БЕРЛИНСКАЯ ОПЕРАЦИЯ: ФИНАЛЬНЫЙ АККОРД ВЕЛИКОЙ ВОЙНЫ</w:t>
      </w:r>
    </w:p>
    <w:p w:rsidR="00AB6B92" w:rsidRDefault="00AB6B92" w:rsidP="00AB6B92">
      <w:pPr>
        <w:rPr>
          <w:rFonts w:ascii="Times New Roman" w:hAnsi="Times New Roman"/>
          <w:sz w:val="28"/>
          <w:szCs w:val="28"/>
        </w:rPr>
      </w:pP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b/>
          <w:bCs/>
          <w:sz w:val="28"/>
          <w:szCs w:val="28"/>
        </w:rPr>
        <w:t>16 апреля 1945 года началась Берлинская наступательная операция Сове</w:t>
      </w:r>
      <w:r w:rsidRPr="00BA4D5A">
        <w:rPr>
          <w:rFonts w:ascii="Times New Roman" w:hAnsi="Times New Roman"/>
          <w:b/>
          <w:bCs/>
          <w:sz w:val="28"/>
          <w:szCs w:val="28"/>
        </w:rPr>
        <w:t>т</w:t>
      </w:r>
      <w:r w:rsidRPr="00BA4D5A">
        <w:rPr>
          <w:rFonts w:ascii="Times New Roman" w:hAnsi="Times New Roman"/>
          <w:b/>
          <w:bCs/>
          <w:sz w:val="28"/>
          <w:szCs w:val="28"/>
        </w:rPr>
        <w:t>ской армии, вошедшая в Книгу рекордов Гиннесса как самое крупное сражение в истории. С обеих сторон в нем участвовали около 3,5 миллиона человек, 52 тысячи орудий и минометов, 7750 танков, почти 11 тысяч самолетов.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Штурм вели восемь общевойсковых и четыре танковые армии 1-го Белорусского и 1-го Украинского фронтов под командованием маршалов Георгия Жукова и Ивана Конева, 18-я воздушная армия дальнего </w:t>
      </w:r>
      <w:proofErr w:type="gramStart"/>
      <w:r w:rsidRPr="00BA4D5A">
        <w:rPr>
          <w:rFonts w:ascii="Times New Roman" w:hAnsi="Times New Roman"/>
          <w:sz w:val="28"/>
          <w:szCs w:val="28"/>
        </w:rPr>
        <w:t>действия маршала авиации Александра Голов</w:t>
      </w:r>
      <w:r w:rsidRPr="00BA4D5A">
        <w:rPr>
          <w:rFonts w:ascii="Times New Roman" w:hAnsi="Times New Roman"/>
          <w:sz w:val="28"/>
          <w:szCs w:val="28"/>
        </w:rPr>
        <w:t>а</w:t>
      </w:r>
      <w:r w:rsidRPr="00BA4D5A">
        <w:rPr>
          <w:rFonts w:ascii="Times New Roman" w:hAnsi="Times New Roman"/>
          <w:sz w:val="28"/>
          <w:szCs w:val="28"/>
        </w:rPr>
        <w:t>нова</w:t>
      </w:r>
      <w:proofErr w:type="gramEnd"/>
      <w:r w:rsidRPr="00BA4D5A">
        <w:rPr>
          <w:rFonts w:ascii="Times New Roman" w:hAnsi="Times New Roman"/>
          <w:sz w:val="28"/>
          <w:szCs w:val="28"/>
        </w:rPr>
        <w:t xml:space="preserve"> и переброшенные в Одер корабли Днепровской военной флотилии.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общей сложности советская группировка насчитывала 1,9 миллиона человек, 6250 танков, 41 600 орудий и минометов, более 7500 самолетов, плюс 156 тысяч вое</w:t>
      </w:r>
      <w:r w:rsidRPr="00BA4D5A">
        <w:rPr>
          <w:rFonts w:ascii="Times New Roman" w:hAnsi="Times New Roman"/>
          <w:sz w:val="28"/>
          <w:szCs w:val="28"/>
        </w:rPr>
        <w:t>н</w:t>
      </w:r>
      <w:r w:rsidRPr="00BA4D5A">
        <w:rPr>
          <w:rFonts w:ascii="Times New Roman" w:hAnsi="Times New Roman"/>
          <w:sz w:val="28"/>
          <w:szCs w:val="28"/>
        </w:rPr>
        <w:t>нослужащих Войска Польского (польский флаг стал единственным, поднятым над п</w:t>
      </w:r>
      <w:r w:rsidRPr="00BA4D5A">
        <w:rPr>
          <w:rFonts w:ascii="Times New Roman" w:hAnsi="Times New Roman"/>
          <w:sz w:val="28"/>
          <w:szCs w:val="28"/>
        </w:rPr>
        <w:t>о</w:t>
      </w:r>
      <w:r w:rsidRPr="00BA4D5A">
        <w:rPr>
          <w:rFonts w:ascii="Times New Roman" w:hAnsi="Times New Roman"/>
          <w:sz w:val="28"/>
          <w:szCs w:val="28"/>
        </w:rPr>
        <w:t xml:space="preserve">верженным Берлином наряду </w:t>
      </w:r>
      <w:proofErr w:type="gramStart"/>
      <w:r w:rsidRPr="00BA4D5A">
        <w:rPr>
          <w:rFonts w:ascii="Times New Roman" w:hAnsi="Times New Roman"/>
          <w:sz w:val="28"/>
          <w:szCs w:val="28"/>
        </w:rPr>
        <w:t>с</w:t>
      </w:r>
      <w:proofErr w:type="gramEnd"/>
      <w:r w:rsidRPr="00BA4D5A">
        <w:rPr>
          <w:rFonts w:ascii="Times New Roman" w:hAnsi="Times New Roman"/>
          <w:sz w:val="28"/>
          <w:szCs w:val="28"/>
        </w:rPr>
        <w:t xml:space="preserve"> советским).</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Ширина участка наступления составляла порядка 300 километров. На направл</w:t>
      </w:r>
      <w:r w:rsidRPr="00BA4D5A">
        <w:rPr>
          <w:rFonts w:ascii="Times New Roman" w:hAnsi="Times New Roman"/>
          <w:sz w:val="28"/>
          <w:szCs w:val="28"/>
        </w:rPr>
        <w:t>е</w:t>
      </w:r>
      <w:r w:rsidRPr="00BA4D5A">
        <w:rPr>
          <w:rFonts w:ascii="Times New Roman" w:hAnsi="Times New Roman"/>
          <w:sz w:val="28"/>
          <w:szCs w:val="28"/>
        </w:rPr>
        <w:t>нии главного удара находился 1-й Белорусский фронт, которому и предстояло овладеть Берлином.</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Операция длилась до 2 мая (по оценкам некоторых военных специалистов, до к</w:t>
      </w:r>
      <w:r w:rsidRPr="00BA4D5A">
        <w:rPr>
          <w:rFonts w:ascii="Times New Roman" w:hAnsi="Times New Roman"/>
          <w:sz w:val="28"/>
          <w:szCs w:val="28"/>
        </w:rPr>
        <w:t>а</w:t>
      </w:r>
      <w:r w:rsidRPr="00BA4D5A">
        <w:rPr>
          <w:rFonts w:ascii="Times New Roman" w:hAnsi="Times New Roman"/>
          <w:sz w:val="28"/>
          <w:szCs w:val="28"/>
        </w:rPr>
        <w:t>питуляции Германии).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Безвозвратные потери СССР составили 78291 человек, 1997 танков, 2108 орудий, 917 самолетов, Войска Польского - 2825 человек.</w:t>
      </w:r>
    </w:p>
    <w:p w:rsidR="00AB6B92"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По интенсивности среднесуточных потерь Берлинская операция превзошла ср</w:t>
      </w:r>
      <w:r w:rsidRPr="00BA4D5A">
        <w:rPr>
          <w:rFonts w:ascii="Times New Roman" w:hAnsi="Times New Roman"/>
          <w:sz w:val="28"/>
          <w:szCs w:val="28"/>
        </w:rPr>
        <w:t>а</w:t>
      </w:r>
      <w:r w:rsidRPr="00BA4D5A">
        <w:rPr>
          <w:rFonts w:ascii="Times New Roman" w:hAnsi="Times New Roman"/>
          <w:sz w:val="28"/>
          <w:szCs w:val="28"/>
        </w:rPr>
        <w:t>жение на Курской дуге.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1-й Белорусский фронт утратил 20% личного состава и 30% бронетехники.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Германия потеряла порядка ста тысяч человек убитыми в ходе всей операции, в том числе 22 тысячи непосредственно в городе. 480 тысяч военнослужащих были пл</w:t>
      </w:r>
      <w:r w:rsidRPr="00BA4D5A">
        <w:rPr>
          <w:rFonts w:ascii="Times New Roman" w:hAnsi="Times New Roman"/>
          <w:sz w:val="28"/>
          <w:szCs w:val="28"/>
        </w:rPr>
        <w:t>е</w:t>
      </w:r>
      <w:r w:rsidRPr="00BA4D5A">
        <w:rPr>
          <w:rFonts w:ascii="Times New Roman" w:hAnsi="Times New Roman"/>
          <w:sz w:val="28"/>
          <w:szCs w:val="28"/>
        </w:rPr>
        <w:t>нены, около 400 тысяч отступили на запад и сдались союзникам, включая 17 тысяч ч</w:t>
      </w:r>
      <w:r w:rsidRPr="00BA4D5A">
        <w:rPr>
          <w:rFonts w:ascii="Times New Roman" w:hAnsi="Times New Roman"/>
          <w:sz w:val="28"/>
          <w:szCs w:val="28"/>
        </w:rPr>
        <w:t>е</w:t>
      </w:r>
      <w:r w:rsidRPr="00BA4D5A">
        <w:rPr>
          <w:rFonts w:ascii="Times New Roman" w:hAnsi="Times New Roman"/>
          <w:sz w:val="28"/>
          <w:szCs w:val="28"/>
        </w:rPr>
        <w:t>ловек, с боями вырвавшихся из окруженного города.</w:t>
      </w:r>
    </w:p>
    <w:p w:rsidR="00AB6B92" w:rsidRPr="00BA4D5A"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Последний рубеж</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германской стороны оборону держали около миллиона человек, сведенных в 63 дивизии, 1500 танков, 10400 артиллерийских стволов, 3300 самолетов. Непосредственно в городе и его ближайших окрестностях находились около 200 тысяч солдат и офиц</w:t>
      </w:r>
      <w:r w:rsidRPr="00BA4D5A">
        <w:rPr>
          <w:rFonts w:ascii="Times New Roman" w:hAnsi="Times New Roman"/>
          <w:sz w:val="28"/>
          <w:szCs w:val="28"/>
        </w:rPr>
        <w:t>е</w:t>
      </w:r>
      <w:r w:rsidRPr="00BA4D5A">
        <w:rPr>
          <w:rFonts w:ascii="Times New Roman" w:hAnsi="Times New Roman"/>
          <w:sz w:val="28"/>
          <w:szCs w:val="28"/>
        </w:rPr>
        <w:t>ров, три тысячи орудий и 250 танков.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Кроме того, имелись около 60 тысяч (92 батальона) </w:t>
      </w:r>
      <w:proofErr w:type="spellStart"/>
      <w:r w:rsidRPr="00BA4D5A">
        <w:rPr>
          <w:rFonts w:ascii="Times New Roman" w:hAnsi="Times New Roman"/>
          <w:sz w:val="28"/>
          <w:szCs w:val="28"/>
        </w:rPr>
        <w:t>фольксштурмовцев</w:t>
      </w:r>
      <w:proofErr w:type="spellEnd"/>
      <w:r w:rsidRPr="00BA4D5A">
        <w:rPr>
          <w:rFonts w:ascii="Times New Roman" w:hAnsi="Times New Roman"/>
          <w:sz w:val="28"/>
          <w:szCs w:val="28"/>
        </w:rPr>
        <w:t xml:space="preserve"> - бойцов ополчения, сформированного 18 октября 1944 года по приказу Гитлера из подростков, стариков и людей с ограниченными физическими возможностями. В открытом бою их ценность была невелика, но в городе </w:t>
      </w:r>
      <w:proofErr w:type="spellStart"/>
      <w:r w:rsidRPr="00BA4D5A">
        <w:rPr>
          <w:rFonts w:ascii="Times New Roman" w:hAnsi="Times New Roman"/>
          <w:sz w:val="28"/>
          <w:szCs w:val="28"/>
        </w:rPr>
        <w:t>фольксштурмовцы</w:t>
      </w:r>
      <w:proofErr w:type="spellEnd"/>
      <w:r w:rsidRPr="00BA4D5A">
        <w:rPr>
          <w:rFonts w:ascii="Times New Roman" w:hAnsi="Times New Roman"/>
          <w:sz w:val="28"/>
          <w:szCs w:val="28"/>
        </w:rPr>
        <w:t>, вооруженные фаустпатронами, могли представлять угрозу для танков.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lastRenderedPageBreak/>
        <w:t>Трофейные фаустпатроны использовали и советские войска, прежде всего, против неприятеля, засевшего в подвалах. Только в 1-й гвардейской танковой армии накануне операции их запасли 3000 штук.</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Вместе с тем, потери советских танков от фаустпатронов в ходе Берлинской оп</w:t>
      </w:r>
      <w:r w:rsidRPr="00BA4D5A">
        <w:rPr>
          <w:rFonts w:ascii="Times New Roman" w:hAnsi="Times New Roman"/>
          <w:sz w:val="28"/>
          <w:szCs w:val="28"/>
        </w:rPr>
        <w:t>е</w:t>
      </w:r>
      <w:r w:rsidRPr="00BA4D5A">
        <w:rPr>
          <w:rFonts w:ascii="Times New Roman" w:hAnsi="Times New Roman"/>
          <w:sz w:val="28"/>
          <w:szCs w:val="28"/>
        </w:rPr>
        <w:t>рации составили лишь 23%. Основным средством противотанковой борьбы, как в ходе всей войны, была артиллерия.</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В Берлине, разделенном на девять секторов обороны (восемь периферийных и </w:t>
      </w:r>
      <w:proofErr w:type="gramStart"/>
      <w:r w:rsidRPr="00BA4D5A">
        <w:rPr>
          <w:rFonts w:ascii="Times New Roman" w:hAnsi="Times New Roman"/>
          <w:sz w:val="28"/>
          <w:szCs w:val="28"/>
        </w:rPr>
        <w:t>центральный</w:t>
      </w:r>
      <w:proofErr w:type="gramEnd"/>
      <w:r w:rsidRPr="00BA4D5A">
        <w:rPr>
          <w:rFonts w:ascii="Times New Roman" w:hAnsi="Times New Roman"/>
          <w:sz w:val="28"/>
          <w:szCs w:val="28"/>
        </w:rPr>
        <w:t>) были построены 400 дотов, многие дома с крепкими стенами превращены в огневые точки.</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Подготовка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середины 1943 года советская армия располагала подавляющим превосхо</w:t>
      </w:r>
      <w:r w:rsidRPr="00BA4D5A">
        <w:rPr>
          <w:rFonts w:ascii="Times New Roman" w:hAnsi="Times New Roman"/>
          <w:sz w:val="28"/>
          <w:szCs w:val="28"/>
        </w:rPr>
        <w:t>д</w:t>
      </w:r>
      <w:r w:rsidRPr="00BA4D5A">
        <w:rPr>
          <w:rFonts w:ascii="Times New Roman" w:hAnsi="Times New Roman"/>
          <w:sz w:val="28"/>
          <w:szCs w:val="28"/>
        </w:rPr>
        <w:t xml:space="preserve">ством в людях </w:t>
      </w:r>
      <w:r>
        <w:rPr>
          <w:rFonts w:ascii="Times New Roman" w:hAnsi="Times New Roman"/>
          <w:sz w:val="28"/>
          <w:szCs w:val="28"/>
        </w:rPr>
        <w:t>и технике.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Накануне Берлинской операции инженерные части в короткий срок построили 25 мостов и 40 паромных переправ через Одер. Сотни километров железных дорог были перешиты на широкую российскую колею.</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4 по 15 апреля из действовавшего на севере Германии 2-го Белорусского фронта для участия в штурме Берлина на расстояние в 350 км были переброшены крупные с</w:t>
      </w:r>
      <w:r w:rsidRPr="00BA4D5A">
        <w:rPr>
          <w:rFonts w:ascii="Times New Roman" w:hAnsi="Times New Roman"/>
          <w:sz w:val="28"/>
          <w:szCs w:val="28"/>
        </w:rPr>
        <w:t>и</w:t>
      </w:r>
      <w:r w:rsidRPr="00BA4D5A">
        <w:rPr>
          <w:rFonts w:ascii="Times New Roman" w:hAnsi="Times New Roman"/>
          <w:sz w:val="28"/>
          <w:szCs w:val="28"/>
        </w:rPr>
        <w:t>лы, в основном, автомобильным транспортом, для чего привлекались 1900 грузовиков. По воспоминаниям маршала Рокоссовского, то была крупнейшая логистическая опер</w:t>
      </w:r>
      <w:r w:rsidRPr="00BA4D5A">
        <w:rPr>
          <w:rFonts w:ascii="Times New Roman" w:hAnsi="Times New Roman"/>
          <w:sz w:val="28"/>
          <w:szCs w:val="28"/>
        </w:rPr>
        <w:t>а</w:t>
      </w:r>
      <w:r w:rsidRPr="00BA4D5A">
        <w:rPr>
          <w:rFonts w:ascii="Times New Roman" w:hAnsi="Times New Roman"/>
          <w:sz w:val="28"/>
          <w:szCs w:val="28"/>
        </w:rPr>
        <w:t>ция за всю Великую Отечественную войну.</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Разведывательная авиация предоставила командованию около 15 тысяч фот</w:t>
      </w:r>
      <w:r w:rsidRPr="00BA4D5A">
        <w:rPr>
          <w:rFonts w:ascii="Times New Roman" w:hAnsi="Times New Roman"/>
          <w:sz w:val="28"/>
          <w:szCs w:val="28"/>
        </w:rPr>
        <w:t>о</w:t>
      </w:r>
      <w:r w:rsidRPr="00BA4D5A">
        <w:rPr>
          <w:rFonts w:ascii="Times New Roman" w:hAnsi="Times New Roman"/>
          <w:sz w:val="28"/>
          <w:szCs w:val="28"/>
        </w:rPr>
        <w:t>снимков, на основании которых в штабе 1-го Белорусского фронта изготовили ма</w:t>
      </w:r>
      <w:r w:rsidRPr="00BA4D5A">
        <w:rPr>
          <w:rFonts w:ascii="Times New Roman" w:hAnsi="Times New Roman"/>
          <w:sz w:val="28"/>
          <w:szCs w:val="28"/>
        </w:rPr>
        <w:t>с</w:t>
      </w:r>
      <w:r w:rsidRPr="00BA4D5A">
        <w:rPr>
          <w:rFonts w:ascii="Times New Roman" w:hAnsi="Times New Roman"/>
          <w:sz w:val="28"/>
          <w:szCs w:val="28"/>
        </w:rPr>
        <w:t>штабный макет Берлина и его окрестностей.</w:t>
      </w:r>
    </w:p>
    <w:p w:rsidR="00AB6B92"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Были проведены мероприятия по дезинформации с целью </w:t>
      </w:r>
      <w:proofErr w:type="gramStart"/>
      <w:r w:rsidRPr="00BA4D5A">
        <w:rPr>
          <w:rFonts w:ascii="Times New Roman" w:hAnsi="Times New Roman"/>
          <w:sz w:val="28"/>
          <w:szCs w:val="28"/>
        </w:rPr>
        <w:t>внушить</w:t>
      </w:r>
      <w:proofErr w:type="gramEnd"/>
      <w:r w:rsidRPr="00BA4D5A">
        <w:rPr>
          <w:rFonts w:ascii="Times New Roman" w:hAnsi="Times New Roman"/>
          <w:sz w:val="28"/>
          <w:szCs w:val="28"/>
        </w:rPr>
        <w:t xml:space="preserve"> немецкому командованию, что основной удар будет нанесен не с </w:t>
      </w:r>
      <w:proofErr w:type="spellStart"/>
      <w:r w:rsidRPr="00BA4D5A">
        <w:rPr>
          <w:rFonts w:ascii="Times New Roman" w:hAnsi="Times New Roman"/>
          <w:sz w:val="28"/>
          <w:szCs w:val="28"/>
        </w:rPr>
        <w:t>Кюстринского</w:t>
      </w:r>
      <w:proofErr w:type="spellEnd"/>
      <w:r w:rsidRPr="00BA4D5A">
        <w:rPr>
          <w:rFonts w:ascii="Times New Roman" w:hAnsi="Times New Roman"/>
          <w:sz w:val="28"/>
          <w:szCs w:val="28"/>
        </w:rPr>
        <w:t xml:space="preserve"> плацдарма, а с</w:t>
      </w:r>
      <w:r w:rsidRPr="00BA4D5A">
        <w:rPr>
          <w:rFonts w:ascii="Times New Roman" w:hAnsi="Times New Roman"/>
          <w:sz w:val="28"/>
          <w:szCs w:val="28"/>
        </w:rPr>
        <w:t>е</w:t>
      </w:r>
      <w:r w:rsidRPr="00BA4D5A">
        <w:rPr>
          <w:rFonts w:ascii="Times New Roman" w:hAnsi="Times New Roman"/>
          <w:sz w:val="28"/>
          <w:szCs w:val="28"/>
        </w:rPr>
        <w:t xml:space="preserve">вернее, в районе городов </w:t>
      </w:r>
      <w:proofErr w:type="spellStart"/>
      <w:r w:rsidRPr="00BA4D5A">
        <w:rPr>
          <w:rFonts w:ascii="Times New Roman" w:hAnsi="Times New Roman"/>
          <w:sz w:val="28"/>
          <w:szCs w:val="28"/>
        </w:rPr>
        <w:t>Штеттин</w:t>
      </w:r>
      <w:proofErr w:type="spellEnd"/>
      <w:r w:rsidRPr="00BA4D5A">
        <w:rPr>
          <w:rFonts w:ascii="Times New Roman" w:hAnsi="Times New Roman"/>
          <w:sz w:val="28"/>
          <w:szCs w:val="28"/>
        </w:rPr>
        <w:t xml:space="preserve"> и </w:t>
      </w:r>
      <w:proofErr w:type="spellStart"/>
      <w:r w:rsidRPr="00BA4D5A">
        <w:rPr>
          <w:rFonts w:ascii="Times New Roman" w:hAnsi="Times New Roman"/>
          <w:sz w:val="28"/>
          <w:szCs w:val="28"/>
        </w:rPr>
        <w:t>Губен</w:t>
      </w:r>
      <w:proofErr w:type="spellEnd"/>
      <w:r w:rsidRPr="00BA4D5A">
        <w:rPr>
          <w:rFonts w:ascii="Times New Roman" w:hAnsi="Times New Roman"/>
          <w:sz w:val="28"/>
          <w:szCs w:val="28"/>
        </w:rPr>
        <w:t>.</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Ход сражения</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Окончательный план операции был утвержден 1 апреля на совещании у Сталина с участием Жукова, Конева и начальника Генштаба Алексея Антонова.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Передовые советские позиции отделяли от центра Берлина около 60 километров.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5 утра 16 апреля 1-й Белорусский фронт перешел в наступление основными с</w:t>
      </w:r>
      <w:r w:rsidRPr="00BA4D5A">
        <w:rPr>
          <w:rFonts w:ascii="Times New Roman" w:hAnsi="Times New Roman"/>
          <w:sz w:val="28"/>
          <w:szCs w:val="28"/>
        </w:rPr>
        <w:t>и</w:t>
      </w:r>
      <w:r w:rsidRPr="00BA4D5A">
        <w:rPr>
          <w:rFonts w:ascii="Times New Roman" w:hAnsi="Times New Roman"/>
          <w:sz w:val="28"/>
          <w:szCs w:val="28"/>
        </w:rPr>
        <w:t xml:space="preserve">лами с </w:t>
      </w:r>
      <w:proofErr w:type="spellStart"/>
      <w:r w:rsidRPr="00BA4D5A">
        <w:rPr>
          <w:rFonts w:ascii="Times New Roman" w:hAnsi="Times New Roman"/>
          <w:sz w:val="28"/>
          <w:szCs w:val="28"/>
        </w:rPr>
        <w:t>Кюстринского</w:t>
      </w:r>
      <w:proofErr w:type="spellEnd"/>
      <w:r w:rsidRPr="00BA4D5A">
        <w:rPr>
          <w:rFonts w:ascii="Times New Roman" w:hAnsi="Times New Roman"/>
          <w:sz w:val="28"/>
          <w:szCs w:val="28"/>
        </w:rPr>
        <w:t xml:space="preserve"> плацдарма. При этом была применена новинка в военном деле: включились 143 </w:t>
      </w:r>
      <w:proofErr w:type="gramStart"/>
      <w:r w:rsidRPr="00BA4D5A">
        <w:rPr>
          <w:rFonts w:ascii="Times New Roman" w:hAnsi="Times New Roman"/>
          <w:sz w:val="28"/>
          <w:szCs w:val="28"/>
        </w:rPr>
        <w:t>зенитных</w:t>
      </w:r>
      <w:proofErr w:type="gramEnd"/>
      <w:r w:rsidRPr="00BA4D5A">
        <w:rPr>
          <w:rFonts w:ascii="Times New Roman" w:hAnsi="Times New Roman"/>
          <w:sz w:val="28"/>
          <w:szCs w:val="28"/>
        </w:rPr>
        <w:t xml:space="preserve"> прожектора.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Мнения об ее эффективности расходятся, поскольку лучи с трудом пробивали утренний туман и пыль от разрывов. "Реальной помощи войска от этого не получили", - утверждал на военно-научной конференции в 1946 году маршал Чуйков.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 27-километровом участке прорыва были сконцентрированы 9 тысяч орудий и полторы тысячи "катюш". Массированная артподготовка продолжалась 25 минут.</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Начальник политуправления 1-го Белорусского фронта Константин Телегин вп</w:t>
      </w:r>
      <w:r w:rsidRPr="00BA4D5A">
        <w:rPr>
          <w:rFonts w:ascii="Times New Roman" w:hAnsi="Times New Roman"/>
          <w:sz w:val="28"/>
          <w:szCs w:val="28"/>
        </w:rPr>
        <w:t>о</w:t>
      </w:r>
      <w:r w:rsidRPr="00BA4D5A">
        <w:rPr>
          <w:rFonts w:ascii="Times New Roman" w:hAnsi="Times New Roman"/>
          <w:sz w:val="28"/>
          <w:szCs w:val="28"/>
        </w:rPr>
        <w:t>следствии сообщил, что на всю операцию отводилось 6-8 дней.</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lastRenderedPageBreak/>
        <w:t xml:space="preserve">Советское командование рассчитывало взять Берлин уже 21 апреля, </w:t>
      </w:r>
      <w:proofErr w:type="gramStart"/>
      <w:r w:rsidRPr="00BA4D5A">
        <w:rPr>
          <w:rFonts w:ascii="Times New Roman" w:hAnsi="Times New Roman"/>
          <w:sz w:val="28"/>
          <w:szCs w:val="28"/>
        </w:rPr>
        <w:t>к</w:t>
      </w:r>
      <w:proofErr w:type="gramEnd"/>
      <w:r w:rsidRPr="00BA4D5A">
        <w:rPr>
          <w:rFonts w:ascii="Times New Roman" w:hAnsi="Times New Roman"/>
          <w:sz w:val="28"/>
          <w:szCs w:val="28"/>
        </w:rPr>
        <w:t xml:space="preserve"> дню рожд</w:t>
      </w:r>
      <w:r w:rsidRPr="00BA4D5A">
        <w:rPr>
          <w:rFonts w:ascii="Times New Roman" w:hAnsi="Times New Roman"/>
          <w:sz w:val="28"/>
          <w:szCs w:val="28"/>
        </w:rPr>
        <w:t>е</w:t>
      </w:r>
      <w:r w:rsidRPr="00BA4D5A">
        <w:rPr>
          <w:rFonts w:ascii="Times New Roman" w:hAnsi="Times New Roman"/>
          <w:sz w:val="28"/>
          <w:szCs w:val="28"/>
        </w:rPr>
        <w:t xml:space="preserve">ния Ленина, но лишь на взятие укрепленных </w:t>
      </w:r>
      <w:proofErr w:type="spellStart"/>
      <w:r w:rsidRPr="00BA4D5A">
        <w:rPr>
          <w:rFonts w:ascii="Times New Roman" w:hAnsi="Times New Roman"/>
          <w:sz w:val="28"/>
          <w:szCs w:val="28"/>
        </w:rPr>
        <w:t>Зееловских</w:t>
      </w:r>
      <w:proofErr w:type="spellEnd"/>
      <w:r w:rsidRPr="00BA4D5A">
        <w:rPr>
          <w:rFonts w:ascii="Times New Roman" w:hAnsi="Times New Roman"/>
          <w:sz w:val="28"/>
          <w:szCs w:val="28"/>
        </w:rPr>
        <w:t xml:space="preserve"> высот потребовалось три дня.</w:t>
      </w:r>
    </w:p>
    <w:p w:rsidR="00AB6B92" w:rsidRPr="00BA4D5A" w:rsidRDefault="00AB6B92" w:rsidP="00AB6B92">
      <w:pPr>
        <w:spacing w:after="0"/>
        <w:jc w:val="center"/>
        <w:rPr>
          <w:rFonts w:ascii="Times New Roman" w:hAnsi="Times New Roman"/>
          <w:sz w:val="28"/>
          <w:szCs w:val="28"/>
        </w:rPr>
      </w:pPr>
    </w:p>
    <w:p w:rsidR="00AB6B92" w:rsidRPr="00BA4D5A" w:rsidRDefault="00AB6B92" w:rsidP="00AB6B92">
      <w:pPr>
        <w:spacing w:after="0"/>
        <w:ind w:firstLine="709"/>
        <w:jc w:val="both"/>
        <w:rPr>
          <w:rFonts w:ascii="Times New Roman" w:hAnsi="Times New Roman"/>
          <w:sz w:val="28"/>
          <w:szCs w:val="28"/>
        </w:rPr>
      </w:pPr>
    </w:p>
    <w:p w:rsidR="00AB6B92" w:rsidRPr="00BA4D5A"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Берлин в кольце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Тем не менее, 20 апреля Берлин был впервые обстрелян из дальнобойных орудий, что стало своеобразным "подарком" </w:t>
      </w:r>
      <w:proofErr w:type="gramStart"/>
      <w:r w:rsidRPr="00BA4D5A">
        <w:rPr>
          <w:rFonts w:ascii="Times New Roman" w:hAnsi="Times New Roman"/>
          <w:sz w:val="28"/>
          <w:szCs w:val="28"/>
        </w:rPr>
        <w:t>к</w:t>
      </w:r>
      <w:proofErr w:type="gramEnd"/>
      <w:r w:rsidRPr="00BA4D5A">
        <w:rPr>
          <w:rFonts w:ascii="Times New Roman" w:hAnsi="Times New Roman"/>
          <w:sz w:val="28"/>
          <w:szCs w:val="28"/>
        </w:rPr>
        <w:t xml:space="preserve"> дню рождения Гитлера.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этот день фюрер объявил о своем решении умереть в Берлине.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"Я разделю судьбу моих солдат и приму смерть в бою. Даже если мы не сможем победить, мы повлечем за собой в небытие половину мира", - заявил он окружению.</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 следующий день части 26-го гвардейского и 32-го стрелковых корпусов дошли до окраин Берлина и установили первое советское знамя на территории города.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22 апреля Гитлер приказал снять с Западного фронта и перебросить в Берлин 12-ю армию генерала Венка. В ее штаб вылетел фельдмаршал </w:t>
      </w:r>
      <w:proofErr w:type="spellStart"/>
      <w:r w:rsidRPr="00BA4D5A">
        <w:rPr>
          <w:rFonts w:ascii="Times New Roman" w:hAnsi="Times New Roman"/>
          <w:sz w:val="28"/>
          <w:szCs w:val="28"/>
        </w:rPr>
        <w:t>Кейтель</w:t>
      </w:r>
      <w:proofErr w:type="spellEnd"/>
      <w:r w:rsidRPr="00BA4D5A">
        <w:rPr>
          <w:rFonts w:ascii="Times New Roman" w:hAnsi="Times New Roman"/>
          <w:sz w:val="28"/>
          <w:szCs w:val="28"/>
        </w:rPr>
        <w:t>.</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Вечером того же дня советские войска замкнули вокруг Берлина двойное кольцо окружения. </w:t>
      </w:r>
      <w:r>
        <w:rPr>
          <w:rFonts w:ascii="Times New Roman" w:hAnsi="Times New Roman"/>
          <w:sz w:val="28"/>
          <w:szCs w:val="28"/>
        </w:rPr>
        <w:t>П</w:t>
      </w:r>
      <w:r w:rsidRPr="00BA4D5A">
        <w:rPr>
          <w:rFonts w:ascii="Times New Roman" w:hAnsi="Times New Roman"/>
          <w:sz w:val="28"/>
          <w:szCs w:val="28"/>
        </w:rPr>
        <w:t xml:space="preserve">оследнее подкрепление - батальон курсантов военно-морского училища из </w:t>
      </w:r>
      <w:proofErr w:type="spellStart"/>
      <w:r w:rsidRPr="00BA4D5A">
        <w:rPr>
          <w:rFonts w:ascii="Times New Roman" w:hAnsi="Times New Roman"/>
          <w:sz w:val="28"/>
          <w:szCs w:val="28"/>
        </w:rPr>
        <w:t>Ростока</w:t>
      </w:r>
      <w:proofErr w:type="spellEnd"/>
      <w:r w:rsidRPr="00BA4D5A">
        <w:rPr>
          <w:rFonts w:ascii="Times New Roman" w:hAnsi="Times New Roman"/>
          <w:sz w:val="28"/>
          <w:szCs w:val="28"/>
        </w:rPr>
        <w:t xml:space="preserve"> - прибыло в Берлин на транспортных самолетах 26 апреля.</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Знамя Победы</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Хотя парламент при нацистском режиме не играл никакой роли, а с 1942 года в</w:t>
      </w:r>
      <w:r w:rsidRPr="00BA4D5A">
        <w:rPr>
          <w:rFonts w:ascii="Times New Roman" w:hAnsi="Times New Roman"/>
          <w:sz w:val="28"/>
          <w:szCs w:val="28"/>
        </w:rPr>
        <w:t>о</w:t>
      </w:r>
      <w:r w:rsidRPr="00BA4D5A">
        <w:rPr>
          <w:rFonts w:ascii="Times New Roman" w:hAnsi="Times New Roman"/>
          <w:sz w:val="28"/>
          <w:szCs w:val="28"/>
        </w:rPr>
        <w:t>обще не собирался, приметное здание рейхстага считалось символом германской ст</w:t>
      </w:r>
      <w:r w:rsidRPr="00BA4D5A">
        <w:rPr>
          <w:rFonts w:ascii="Times New Roman" w:hAnsi="Times New Roman"/>
          <w:sz w:val="28"/>
          <w:szCs w:val="28"/>
        </w:rPr>
        <w:t>о</w:t>
      </w:r>
      <w:r w:rsidRPr="00BA4D5A">
        <w:rPr>
          <w:rFonts w:ascii="Times New Roman" w:hAnsi="Times New Roman"/>
          <w:sz w:val="28"/>
          <w:szCs w:val="28"/>
        </w:rPr>
        <w:t>лицы.</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Красное знамя, ныне хранящееся в московском Центральном музее Великой От</w:t>
      </w:r>
      <w:r w:rsidRPr="00BA4D5A">
        <w:rPr>
          <w:rFonts w:ascii="Times New Roman" w:hAnsi="Times New Roman"/>
          <w:sz w:val="28"/>
          <w:szCs w:val="28"/>
        </w:rPr>
        <w:t>е</w:t>
      </w:r>
      <w:r w:rsidRPr="00BA4D5A">
        <w:rPr>
          <w:rFonts w:ascii="Times New Roman" w:hAnsi="Times New Roman"/>
          <w:sz w:val="28"/>
          <w:szCs w:val="28"/>
        </w:rPr>
        <w:t>чественной войны, было водружено над куполом рейхстага в ночь на 1 мая, по канон</w:t>
      </w:r>
      <w:r w:rsidRPr="00BA4D5A">
        <w:rPr>
          <w:rFonts w:ascii="Times New Roman" w:hAnsi="Times New Roman"/>
          <w:sz w:val="28"/>
          <w:szCs w:val="28"/>
        </w:rPr>
        <w:t>и</w:t>
      </w:r>
      <w:r w:rsidRPr="00BA4D5A">
        <w:rPr>
          <w:rFonts w:ascii="Times New Roman" w:hAnsi="Times New Roman"/>
          <w:sz w:val="28"/>
          <w:szCs w:val="28"/>
        </w:rPr>
        <w:t xml:space="preserve">ческой версии, рядовыми 150-й стрелковой дивизии Михаилом Егоровым и </w:t>
      </w:r>
      <w:proofErr w:type="spellStart"/>
      <w:r w:rsidRPr="00BA4D5A">
        <w:rPr>
          <w:rFonts w:ascii="Times New Roman" w:hAnsi="Times New Roman"/>
          <w:sz w:val="28"/>
          <w:szCs w:val="28"/>
        </w:rPr>
        <w:t>Мелитоном</w:t>
      </w:r>
      <w:proofErr w:type="spellEnd"/>
      <w:r w:rsidRPr="00BA4D5A">
        <w:rPr>
          <w:rFonts w:ascii="Times New Roman" w:hAnsi="Times New Roman"/>
          <w:sz w:val="28"/>
          <w:szCs w:val="28"/>
        </w:rPr>
        <w:t xml:space="preserve"> </w:t>
      </w:r>
      <w:proofErr w:type="spellStart"/>
      <w:r w:rsidRPr="00BA4D5A">
        <w:rPr>
          <w:rFonts w:ascii="Times New Roman" w:hAnsi="Times New Roman"/>
          <w:sz w:val="28"/>
          <w:szCs w:val="28"/>
        </w:rPr>
        <w:t>Кантарией</w:t>
      </w:r>
      <w:proofErr w:type="spellEnd"/>
      <w:r w:rsidRPr="00BA4D5A">
        <w:rPr>
          <w:rFonts w:ascii="Times New Roman" w:hAnsi="Times New Roman"/>
          <w:sz w:val="28"/>
          <w:szCs w:val="28"/>
        </w:rPr>
        <w:t>. Это была опасная операция, поскольку вокруг еще свистели пули, так что, по словам комбата Степана Неустроева, его подчиненные плясали на крыше не от рад</w:t>
      </w:r>
      <w:r w:rsidRPr="00BA4D5A">
        <w:rPr>
          <w:rFonts w:ascii="Times New Roman" w:hAnsi="Times New Roman"/>
          <w:sz w:val="28"/>
          <w:szCs w:val="28"/>
        </w:rPr>
        <w:t>о</w:t>
      </w:r>
      <w:r w:rsidRPr="00BA4D5A">
        <w:rPr>
          <w:rFonts w:ascii="Times New Roman" w:hAnsi="Times New Roman"/>
          <w:sz w:val="28"/>
          <w:szCs w:val="28"/>
        </w:rPr>
        <w:t>сти, а чтобы уклониться от выстрелов.</w:t>
      </w:r>
    </w:p>
    <w:p w:rsidR="00AB6B92" w:rsidRPr="00BA4D5A" w:rsidRDefault="00AB6B92" w:rsidP="00AB6B92">
      <w:pPr>
        <w:spacing w:after="0"/>
        <w:jc w:val="center"/>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C71994" w:rsidRDefault="00C71994" w:rsidP="00AB6B92">
      <w:pPr>
        <w:spacing w:after="0"/>
        <w:ind w:firstLine="709"/>
        <w:jc w:val="both"/>
        <w:rPr>
          <w:rFonts w:ascii="Times New Roman" w:hAnsi="Times New Roman"/>
          <w:sz w:val="28"/>
          <w:szCs w:val="28"/>
        </w:rPr>
      </w:pP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lastRenderedPageBreak/>
        <w:t xml:space="preserve">Впоследствии выяснилось, что были заготовлены девять знамен и сформировано соответствующее количество штурмовых групп, так что трудно определить, кто был первым. Некоторые историки отдают приоритет группе капитана Владимира Макова из 136-й </w:t>
      </w:r>
      <w:proofErr w:type="spellStart"/>
      <w:r w:rsidRPr="00BA4D5A">
        <w:rPr>
          <w:rFonts w:ascii="Times New Roman" w:hAnsi="Times New Roman"/>
          <w:sz w:val="28"/>
          <w:szCs w:val="28"/>
        </w:rPr>
        <w:t>Режецкой</w:t>
      </w:r>
      <w:proofErr w:type="spellEnd"/>
      <w:r w:rsidRPr="00BA4D5A">
        <w:rPr>
          <w:rFonts w:ascii="Times New Roman" w:hAnsi="Times New Roman"/>
          <w:sz w:val="28"/>
          <w:szCs w:val="28"/>
        </w:rPr>
        <w:t xml:space="preserve"> Краснознаменной артиллерийской бригады. Пятерых "</w:t>
      </w:r>
      <w:proofErr w:type="spellStart"/>
      <w:r w:rsidRPr="00BA4D5A">
        <w:rPr>
          <w:rFonts w:ascii="Times New Roman" w:hAnsi="Times New Roman"/>
          <w:sz w:val="28"/>
          <w:szCs w:val="28"/>
        </w:rPr>
        <w:t>маковцев</w:t>
      </w:r>
      <w:proofErr w:type="spellEnd"/>
      <w:r w:rsidRPr="00BA4D5A">
        <w:rPr>
          <w:rFonts w:ascii="Times New Roman" w:hAnsi="Times New Roman"/>
          <w:sz w:val="28"/>
          <w:szCs w:val="28"/>
        </w:rPr>
        <w:t>" пре</w:t>
      </w:r>
      <w:r w:rsidRPr="00BA4D5A">
        <w:rPr>
          <w:rFonts w:ascii="Times New Roman" w:hAnsi="Times New Roman"/>
          <w:sz w:val="28"/>
          <w:szCs w:val="28"/>
        </w:rPr>
        <w:t>д</w:t>
      </w:r>
      <w:r w:rsidRPr="00BA4D5A">
        <w:rPr>
          <w:rFonts w:ascii="Times New Roman" w:hAnsi="Times New Roman"/>
          <w:sz w:val="28"/>
          <w:szCs w:val="28"/>
        </w:rPr>
        <w:t>ставили к званию Героя Советского Союза, но дали только по ордену Красного Знам</w:t>
      </w:r>
      <w:r w:rsidRPr="00BA4D5A">
        <w:rPr>
          <w:rFonts w:ascii="Times New Roman" w:hAnsi="Times New Roman"/>
          <w:sz w:val="28"/>
          <w:szCs w:val="28"/>
        </w:rPr>
        <w:t>е</w:t>
      </w:r>
      <w:r w:rsidRPr="00BA4D5A">
        <w:rPr>
          <w:rFonts w:ascii="Times New Roman" w:hAnsi="Times New Roman"/>
          <w:sz w:val="28"/>
          <w:szCs w:val="28"/>
        </w:rPr>
        <w:t>ни. Установленное ими знамя не сохранилось.</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С Егоровым и </w:t>
      </w:r>
      <w:proofErr w:type="spellStart"/>
      <w:r w:rsidRPr="00BA4D5A">
        <w:rPr>
          <w:rFonts w:ascii="Times New Roman" w:hAnsi="Times New Roman"/>
          <w:sz w:val="28"/>
          <w:szCs w:val="28"/>
        </w:rPr>
        <w:t>Кантарией</w:t>
      </w:r>
      <w:proofErr w:type="spellEnd"/>
      <w:r w:rsidRPr="00BA4D5A">
        <w:rPr>
          <w:rFonts w:ascii="Times New Roman" w:hAnsi="Times New Roman"/>
          <w:sz w:val="28"/>
          <w:szCs w:val="28"/>
        </w:rPr>
        <w:t xml:space="preserve"> шел замполит батальона Алексей Берест, человек бог</w:t>
      </w:r>
      <w:r w:rsidRPr="00BA4D5A">
        <w:rPr>
          <w:rFonts w:ascii="Times New Roman" w:hAnsi="Times New Roman"/>
          <w:sz w:val="28"/>
          <w:szCs w:val="28"/>
        </w:rPr>
        <w:t>а</w:t>
      </w:r>
      <w:r w:rsidRPr="00BA4D5A">
        <w:rPr>
          <w:rFonts w:ascii="Times New Roman" w:hAnsi="Times New Roman"/>
          <w:sz w:val="28"/>
          <w:szCs w:val="28"/>
        </w:rPr>
        <w:t>тырской силы, буквально на руках втащивший товарищей на разбитый снарядами к</w:t>
      </w:r>
      <w:r w:rsidRPr="00BA4D5A">
        <w:rPr>
          <w:rFonts w:ascii="Times New Roman" w:hAnsi="Times New Roman"/>
          <w:sz w:val="28"/>
          <w:szCs w:val="28"/>
        </w:rPr>
        <w:t>у</w:t>
      </w:r>
      <w:r w:rsidRPr="00BA4D5A">
        <w:rPr>
          <w:rFonts w:ascii="Times New Roman" w:hAnsi="Times New Roman"/>
          <w:sz w:val="28"/>
          <w:szCs w:val="28"/>
        </w:rPr>
        <w:t>пол.</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Однако тогдашние пиарщики решили, что, учитывая национальность Сталина, г</w:t>
      </w:r>
      <w:r w:rsidRPr="00BA4D5A">
        <w:rPr>
          <w:rFonts w:ascii="Times New Roman" w:hAnsi="Times New Roman"/>
          <w:sz w:val="28"/>
          <w:szCs w:val="28"/>
        </w:rPr>
        <w:t>е</w:t>
      </w:r>
      <w:r w:rsidRPr="00BA4D5A">
        <w:rPr>
          <w:rFonts w:ascii="Times New Roman" w:hAnsi="Times New Roman"/>
          <w:sz w:val="28"/>
          <w:szCs w:val="28"/>
        </w:rPr>
        <w:t>роями должны стать русский и грузин, а все остальные оказались лишними.</w:t>
      </w:r>
    </w:p>
    <w:p w:rsidR="00AB6B92" w:rsidRDefault="00AB6B92" w:rsidP="00D80AF0">
      <w:pPr>
        <w:spacing w:after="0" w:line="240" w:lineRule="auto"/>
        <w:jc w:val="center"/>
        <w:rPr>
          <w:rFonts w:ascii="Times New Roman" w:hAnsi="Times New Roman"/>
          <w:b/>
          <w:color w:val="FF0000"/>
          <w:sz w:val="28"/>
          <w:szCs w:val="28"/>
        </w:rPr>
      </w:pP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AB6B92" w:rsidRDefault="00AB6B92" w:rsidP="00AB6B92">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AB6B92" w:rsidRDefault="00AB6B92" w:rsidP="00D80AF0">
      <w:pPr>
        <w:spacing w:after="0" w:line="240" w:lineRule="auto"/>
        <w:jc w:val="center"/>
        <w:rPr>
          <w:rFonts w:ascii="Times New Roman" w:hAnsi="Times New Roman"/>
          <w:b/>
          <w:color w:val="FF0000"/>
          <w:sz w:val="28"/>
          <w:szCs w:val="28"/>
        </w:rPr>
      </w:pPr>
    </w:p>
    <w:p w:rsidR="00AB6B92" w:rsidRDefault="00AB6B92"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C71994" w:rsidRDefault="00C71994" w:rsidP="00D80AF0">
      <w:pPr>
        <w:spacing w:after="0" w:line="240" w:lineRule="auto"/>
        <w:jc w:val="center"/>
        <w:rPr>
          <w:rFonts w:ascii="Times New Roman" w:hAnsi="Times New Roman"/>
          <w:b/>
          <w:color w:val="FF0000"/>
          <w:sz w:val="28"/>
          <w:szCs w:val="28"/>
        </w:rPr>
      </w:pPr>
    </w:p>
    <w:p w:rsidR="00316411" w:rsidRPr="00316411" w:rsidRDefault="00316411" w:rsidP="00316411">
      <w:pPr>
        <w:spacing w:before="100" w:beforeAutospacing="1" w:after="100" w:afterAutospacing="1" w:line="240" w:lineRule="auto"/>
        <w:jc w:val="center"/>
        <w:rPr>
          <w:rFonts w:ascii="Times New Roman" w:hAnsi="Times New Roman"/>
          <w:color w:val="FF0000"/>
          <w:sz w:val="28"/>
          <w:szCs w:val="28"/>
        </w:rPr>
      </w:pPr>
      <w:r w:rsidRPr="00316411">
        <w:rPr>
          <w:rFonts w:ascii="Times New Roman" w:hAnsi="Times New Roman"/>
          <w:b/>
          <w:bCs/>
          <w:color w:val="FF0000"/>
          <w:sz w:val="28"/>
          <w:szCs w:val="28"/>
        </w:rPr>
        <w:lastRenderedPageBreak/>
        <w:t xml:space="preserve">ВНИМАНИЕ! НАСТУПАЕТ ВЕСЕННЕ-ЛЕТНИЙ ПОЖАРООПАСНЫЙ </w:t>
      </w:r>
      <w:r>
        <w:rPr>
          <w:rFonts w:ascii="Times New Roman" w:hAnsi="Times New Roman"/>
          <w:b/>
          <w:bCs/>
          <w:color w:val="FF0000"/>
          <w:sz w:val="28"/>
          <w:szCs w:val="28"/>
        </w:rPr>
        <w:t>СЕЗОН</w:t>
      </w:r>
      <w:r w:rsidRPr="00316411">
        <w:rPr>
          <w:rFonts w:ascii="Times New Roman" w:hAnsi="Times New Roman"/>
          <w:b/>
          <w:bCs/>
          <w:color w:val="FF0000"/>
          <w:sz w:val="28"/>
          <w:szCs w:val="28"/>
        </w:rPr>
        <w:t>!</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Наступает весенне-летний период, который каждый человек в любом возрасте ждет с большой радостью и надеждой. Предстоящий отпуск, отдых на природе в выходные и праздничные дни, работа на своих приусадебных участках – всё это позволит отвлечься от долгой зимы. К сожалению, некоторые забывают, что после таяния снега и ухода т</w:t>
      </w:r>
      <w:r w:rsidRPr="00316411">
        <w:rPr>
          <w:rFonts w:ascii="Times New Roman" w:hAnsi="Times New Roman"/>
          <w:sz w:val="28"/>
          <w:szCs w:val="28"/>
        </w:rPr>
        <w:t>а</w:t>
      </w:r>
      <w:r w:rsidRPr="00316411">
        <w:rPr>
          <w:rFonts w:ascii="Times New Roman" w:hAnsi="Times New Roman"/>
          <w:sz w:val="28"/>
          <w:szCs w:val="28"/>
        </w:rPr>
        <w:t>лой воды резко возрастает вероятность возникновения пожара.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Беспечное, неосторожное обращение с огнем при сжигании сухой травы, мусора на те</w:t>
      </w:r>
      <w:r w:rsidRPr="00316411">
        <w:rPr>
          <w:rFonts w:ascii="Times New Roman" w:hAnsi="Times New Roman"/>
          <w:sz w:val="28"/>
          <w:szCs w:val="28"/>
        </w:rPr>
        <w:t>р</w:t>
      </w:r>
      <w:r w:rsidRPr="00316411">
        <w:rPr>
          <w:rFonts w:ascii="Times New Roman" w:hAnsi="Times New Roman"/>
          <w:sz w:val="28"/>
          <w:szCs w:val="28"/>
        </w:rPr>
        <w:t>ритории дач, домиков зачастую оборачивается бедой – практически </w:t>
      </w:r>
      <w:r w:rsidRPr="00316411">
        <w:rPr>
          <w:rFonts w:ascii="Times New Roman" w:hAnsi="Times New Roman"/>
          <w:b/>
          <w:bCs/>
          <w:sz w:val="28"/>
          <w:szCs w:val="28"/>
        </w:rPr>
        <w:t>50%</w:t>
      </w:r>
      <w:r w:rsidRPr="00316411">
        <w:rPr>
          <w:rFonts w:ascii="Times New Roman" w:hAnsi="Times New Roman"/>
          <w:sz w:val="28"/>
          <w:szCs w:val="28"/>
        </w:rPr>
        <w:t> пожаров в данный период возникает именно по этой причине! Каждый год весной горят жилые дома, хозяйственные постройки граждан Туруханского района.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Как предупредить пожары в весенне-летний пожароопасный период, как с ними б</w:t>
      </w:r>
      <w:r w:rsidRPr="00316411">
        <w:rPr>
          <w:rFonts w:ascii="Times New Roman" w:hAnsi="Times New Roman"/>
          <w:sz w:val="28"/>
          <w:szCs w:val="28"/>
        </w:rPr>
        <w:t>о</w:t>
      </w:r>
      <w:r w:rsidRPr="00316411">
        <w:rPr>
          <w:rFonts w:ascii="Times New Roman" w:hAnsi="Times New Roman"/>
          <w:sz w:val="28"/>
          <w:szCs w:val="28"/>
        </w:rPr>
        <w:t xml:space="preserve">роться. </w:t>
      </w:r>
      <w:r w:rsidRPr="00316411">
        <w:rPr>
          <w:rFonts w:ascii="Times New Roman" w:hAnsi="Times New Roman"/>
          <w:b/>
          <w:bCs/>
          <w:sz w:val="28"/>
          <w:szCs w:val="28"/>
        </w:rPr>
        <w:t>Пик роста пожаров приходится именно на май-июнь месяцы!!!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На сегодняшний день в Туруханском районе зарегистрировано 27 пожаров, из них 9 пожаров в жилье. С наступлением теплой погоды, увеличивается количество пожаров и загораний. Особенно увеличивается количество пожаров, происходящих из-за сжигания мусора, разведения костров, несоблюдения требований пожарной безопасности в нас</w:t>
      </w:r>
      <w:r w:rsidRPr="00316411">
        <w:rPr>
          <w:rFonts w:ascii="Times New Roman" w:hAnsi="Times New Roman"/>
          <w:sz w:val="28"/>
          <w:szCs w:val="28"/>
        </w:rPr>
        <w:t>е</w:t>
      </w:r>
      <w:r w:rsidRPr="00316411">
        <w:rPr>
          <w:rFonts w:ascii="Times New Roman" w:hAnsi="Times New Roman"/>
          <w:sz w:val="28"/>
          <w:szCs w:val="28"/>
        </w:rPr>
        <w:t>ленных пунктах. Тревожит то, что многие граждане, видя, как поджигают сухую траву, проходят мимо, не придавая этому значения, а загорания сухой травы не всегда бе</w:t>
      </w:r>
      <w:r w:rsidRPr="00316411">
        <w:rPr>
          <w:rFonts w:ascii="Times New Roman" w:hAnsi="Times New Roman"/>
          <w:sz w:val="28"/>
          <w:szCs w:val="28"/>
        </w:rPr>
        <w:t>з</w:t>
      </w:r>
      <w:r w:rsidRPr="00316411">
        <w:rPr>
          <w:rFonts w:ascii="Times New Roman" w:hAnsi="Times New Roman"/>
          <w:sz w:val="28"/>
          <w:szCs w:val="28"/>
        </w:rPr>
        <w:t>обидны. Погода весной очень изменчива и с усилением ветра во многих случаях даже небольшие очаги огня могут принять большие размеры и привести к тяжелым после</w:t>
      </w:r>
      <w:r w:rsidRPr="00316411">
        <w:rPr>
          <w:rFonts w:ascii="Times New Roman" w:hAnsi="Times New Roman"/>
          <w:sz w:val="28"/>
          <w:szCs w:val="28"/>
        </w:rPr>
        <w:t>д</w:t>
      </w:r>
      <w:r w:rsidRPr="00316411">
        <w:rPr>
          <w:rFonts w:ascii="Times New Roman" w:hAnsi="Times New Roman"/>
          <w:sz w:val="28"/>
          <w:szCs w:val="28"/>
        </w:rPr>
        <w:t>ствиям, нести серьезную угрозу жилым домам и граждан и даже целым населенным пунктам.</w:t>
      </w:r>
    </w:p>
    <w:p w:rsidR="00316411" w:rsidRPr="00316411" w:rsidRDefault="00316411" w:rsidP="00316411">
      <w:pPr>
        <w:spacing w:after="0" w:line="240" w:lineRule="auto"/>
        <w:ind w:firstLine="708"/>
        <w:jc w:val="both"/>
        <w:rPr>
          <w:rFonts w:ascii="Times New Roman" w:hAnsi="Times New Roman"/>
          <w:b/>
          <w:sz w:val="28"/>
          <w:szCs w:val="28"/>
        </w:rPr>
      </w:pPr>
      <w:r w:rsidRPr="00316411">
        <w:rPr>
          <w:rFonts w:ascii="Times New Roman" w:hAnsi="Times New Roman"/>
          <w:b/>
          <w:sz w:val="28"/>
          <w:szCs w:val="28"/>
        </w:rPr>
        <w:t>В соответствии с Постановлением Правительства РФ от 16.09.2020 N 1479</w:t>
      </w:r>
      <w:r w:rsidRPr="00316411">
        <w:rPr>
          <w:rFonts w:ascii="Times New Roman" w:hAnsi="Times New Roman"/>
          <w:b/>
          <w:sz w:val="28"/>
          <w:szCs w:val="28"/>
        </w:rPr>
        <w:br/>
        <w:t>"Об утверждении Правил противопожарного режима в Российской Федерации":</w:t>
      </w:r>
    </w:p>
    <w:p w:rsidR="00316411" w:rsidRPr="00316411" w:rsidRDefault="00316411" w:rsidP="00316411">
      <w:pPr>
        <w:spacing w:after="0" w:line="240" w:lineRule="auto"/>
        <w:ind w:firstLine="454"/>
        <w:jc w:val="both"/>
        <w:rPr>
          <w:rFonts w:ascii="Times New Roman" w:hAnsi="Times New Roman"/>
          <w:sz w:val="28"/>
          <w:szCs w:val="28"/>
        </w:rPr>
      </w:pPr>
      <w:r w:rsidRPr="00316411">
        <w:rPr>
          <w:rFonts w:ascii="Times New Roman" w:hAnsi="Times New Roman"/>
          <w:sz w:val="28"/>
          <w:szCs w:val="28"/>
        </w:rPr>
        <w:t xml:space="preserve"> </w:t>
      </w:r>
      <w:proofErr w:type="gramStart"/>
      <w:r w:rsidRPr="00316411">
        <w:rPr>
          <w:rFonts w:ascii="Times New Roman" w:hAnsi="Times New Roman"/>
          <w:sz w:val="28"/>
          <w:szCs w:val="28"/>
        </w:rPr>
        <w:t>-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w:t>
      </w:r>
      <w:r w:rsidRPr="00316411">
        <w:rPr>
          <w:rFonts w:ascii="Times New Roman" w:hAnsi="Times New Roman"/>
          <w:sz w:val="28"/>
          <w:szCs w:val="28"/>
        </w:rPr>
        <w:t>р</w:t>
      </w:r>
      <w:r w:rsidRPr="00316411">
        <w:rPr>
          <w:rFonts w:ascii="Times New Roman" w:hAnsi="Times New Roman"/>
          <w:sz w:val="28"/>
          <w:szCs w:val="28"/>
        </w:rPr>
        <w:t>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w:t>
      </w:r>
      <w:r w:rsidRPr="00316411">
        <w:rPr>
          <w:rFonts w:ascii="Times New Roman" w:hAnsi="Times New Roman"/>
          <w:sz w:val="28"/>
          <w:szCs w:val="28"/>
        </w:rPr>
        <w:t>е</w:t>
      </w:r>
      <w:r w:rsidRPr="00316411">
        <w:rPr>
          <w:rFonts w:ascii="Times New Roman" w:hAnsi="Times New Roman"/>
          <w:sz w:val="28"/>
          <w:szCs w:val="28"/>
        </w:rPr>
        <w:t>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316411">
        <w:rPr>
          <w:rFonts w:ascii="Times New Roman" w:hAnsi="Times New Roman"/>
          <w:sz w:val="28"/>
          <w:szCs w:val="28"/>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w:t>
      </w:r>
      <w:r w:rsidRPr="00316411">
        <w:rPr>
          <w:rFonts w:ascii="Times New Roman" w:hAnsi="Times New Roman"/>
          <w:sz w:val="28"/>
          <w:szCs w:val="28"/>
        </w:rPr>
        <w:t>е</w:t>
      </w:r>
      <w:r w:rsidRPr="00316411">
        <w:rPr>
          <w:rFonts w:ascii="Times New Roman" w:hAnsi="Times New Roman"/>
          <w:sz w:val="28"/>
          <w:szCs w:val="28"/>
        </w:rPr>
        <w:t>риалов на полосе шириной не менее 10 метров от леса либо отделяют лес противоп</w:t>
      </w:r>
      <w:r w:rsidRPr="00316411">
        <w:rPr>
          <w:rFonts w:ascii="Times New Roman" w:hAnsi="Times New Roman"/>
          <w:sz w:val="28"/>
          <w:szCs w:val="28"/>
        </w:rPr>
        <w:t>о</w:t>
      </w:r>
      <w:r w:rsidRPr="00316411">
        <w:rPr>
          <w:rFonts w:ascii="Times New Roman" w:hAnsi="Times New Roman"/>
          <w:sz w:val="28"/>
          <w:szCs w:val="28"/>
        </w:rPr>
        <w:t>жарной минерализованной полосой шириной не менее 0,5 метра или иным противоп</w:t>
      </w:r>
      <w:r w:rsidRPr="00316411">
        <w:rPr>
          <w:rFonts w:ascii="Times New Roman" w:hAnsi="Times New Roman"/>
          <w:sz w:val="28"/>
          <w:szCs w:val="28"/>
        </w:rPr>
        <w:t>о</w:t>
      </w:r>
      <w:r w:rsidRPr="00316411">
        <w:rPr>
          <w:rFonts w:ascii="Times New Roman" w:hAnsi="Times New Roman"/>
          <w:sz w:val="28"/>
          <w:szCs w:val="28"/>
        </w:rPr>
        <w:t>жарным барьером</w:t>
      </w:r>
      <w:proofErr w:type="gramStart"/>
      <w:r w:rsidRPr="00316411">
        <w:rPr>
          <w:rFonts w:ascii="Times New Roman" w:hAnsi="Times New Roman"/>
          <w:sz w:val="28"/>
          <w:szCs w:val="28"/>
        </w:rPr>
        <w:t>.</w:t>
      </w:r>
      <w:proofErr w:type="gramEnd"/>
      <w:r w:rsidRPr="00316411">
        <w:rPr>
          <w:rFonts w:ascii="Times New Roman" w:hAnsi="Times New Roman"/>
          <w:sz w:val="28"/>
          <w:szCs w:val="28"/>
        </w:rPr>
        <w:t xml:space="preserve"> (</w:t>
      </w:r>
      <w:proofErr w:type="gramStart"/>
      <w:r w:rsidRPr="00316411">
        <w:rPr>
          <w:rFonts w:ascii="Times New Roman" w:hAnsi="Times New Roman"/>
          <w:sz w:val="28"/>
          <w:szCs w:val="28"/>
        </w:rPr>
        <w:t>п</w:t>
      </w:r>
      <w:proofErr w:type="gramEnd"/>
      <w:r w:rsidRPr="00316411">
        <w:rPr>
          <w:rFonts w:ascii="Times New Roman" w:hAnsi="Times New Roman"/>
          <w:sz w:val="28"/>
          <w:szCs w:val="28"/>
        </w:rPr>
        <w:t xml:space="preserve">.70). </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 Руководитель организации, лица, владеющие, пользующиеся и (или) распоряж</w:t>
      </w:r>
      <w:r w:rsidRPr="00316411">
        <w:rPr>
          <w:rFonts w:ascii="Times New Roman" w:hAnsi="Times New Roman" w:cs="Times New Roman"/>
          <w:sz w:val="28"/>
          <w:szCs w:val="28"/>
        </w:rPr>
        <w:t>а</w:t>
      </w:r>
      <w:r w:rsidRPr="00316411">
        <w:rPr>
          <w:rFonts w:ascii="Times New Roman" w:hAnsi="Times New Roman" w:cs="Times New Roman"/>
          <w:sz w:val="28"/>
          <w:szCs w:val="28"/>
        </w:rPr>
        <w:t>ющиеся объектами защиты, обеспечивают очистку объекта защиты от горючих отходов, мусора, тары и сухой растительности.</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Не допускается разводить открытый огонь (костры) в местах, находящихся за те</w:t>
      </w:r>
      <w:r w:rsidRPr="00316411">
        <w:rPr>
          <w:rFonts w:ascii="Times New Roman" w:hAnsi="Times New Roman" w:cs="Times New Roman"/>
          <w:sz w:val="28"/>
          <w:szCs w:val="28"/>
        </w:rPr>
        <w:t>р</w:t>
      </w:r>
      <w:r w:rsidRPr="00316411">
        <w:rPr>
          <w:rFonts w:ascii="Times New Roman" w:hAnsi="Times New Roman" w:cs="Times New Roman"/>
          <w:sz w:val="28"/>
          <w:szCs w:val="28"/>
        </w:rPr>
        <w:lastRenderedPageBreak/>
        <w:t>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w:t>
      </w:r>
      <w:r w:rsidRPr="00316411">
        <w:rPr>
          <w:rFonts w:ascii="Times New Roman" w:hAnsi="Times New Roman" w:cs="Times New Roman"/>
          <w:sz w:val="28"/>
          <w:szCs w:val="28"/>
        </w:rPr>
        <w:t>о</w:t>
      </w:r>
      <w:r w:rsidRPr="00316411">
        <w:rPr>
          <w:rFonts w:ascii="Times New Roman" w:hAnsi="Times New Roman" w:cs="Times New Roman"/>
          <w:sz w:val="28"/>
          <w:szCs w:val="28"/>
        </w:rPr>
        <w:t>димо залить водой или засыпать песком (землей) до полного прекращения тления углей.</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roofErr w:type="gramStart"/>
      <w:r w:rsidRPr="00316411">
        <w:rPr>
          <w:rFonts w:ascii="Times New Roman" w:hAnsi="Times New Roman" w:cs="Times New Roman"/>
          <w:sz w:val="28"/>
          <w:szCs w:val="28"/>
        </w:rPr>
        <w:t>.</w:t>
      </w:r>
      <w:proofErr w:type="gramEnd"/>
      <w:r w:rsidRPr="00316411">
        <w:rPr>
          <w:rFonts w:ascii="Times New Roman" w:hAnsi="Times New Roman" w:cs="Times New Roman"/>
          <w:sz w:val="28"/>
          <w:szCs w:val="28"/>
        </w:rPr>
        <w:t xml:space="preserve"> (</w:t>
      </w:r>
      <w:proofErr w:type="gramStart"/>
      <w:r w:rsidRPr="00316411">
        <w:rPr>
          <w:rFonts w:ascii="Times New Roman" w:hAnsi="Times New Roman" w:cs="Times New Roman"/>
          <w:sz w:val="28"/>
          <w:szCs w:val="28"/>
        </w:rPr>
        <w:t>п</w:t>
      </w:r>
      <w:proofErr w:type="gramEnd"/>
      <w:r w:rsidRPr="00316411">
        <w:rPr>
          <w:rFonts w:ascii="Times New Roman" w:hAnsi="Times New Roman" w:cs="Times New Roman"/>
          <w:sz w:val="28"/>
          <w:szCs w:val="28"/>
        </w:rPr>
        <w:t xml:space="preserve">.73). </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 Запрещается выжигание сухой травянистой растительности, стерни, пожнивных остатков (за исключением рисовой соломы) на землях сельскохозяйственного назнач</w:t>
      </w:r>
      <w:r w:rsidRPr="00316411">
        <w:rPr>
          <w:rFonts w:ascii="Times New Roman" w:hAnsi="Times New Roman" w:cs="Times New Roman"/>
          <w:sz w:val="28"/>
          <w:szCs w:val="28"/>
        </w:rPr>
        <w:t>е</w:t>
      </w:r>
      <w:r w:rsidRPr="00316411">
        <w:rPr>
          <w:rFonts w:ascii="Times New Roman" w:hAnsi="Times New Roman" w:cs="Times New Roman"/>
          <w:sz w:val="28"/>
          <w:szCs w:val="28"/>
        </w:rPr>
        <w:t>ния, землях запаса и землях населенных пунктов.</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Использование открытого огня и разведение костров на землях сельскохозяйстве</w:t>
      </w:r>
      <w:r w:rsidRPr="00316411">
        <w:rPr>
          <w:rFonts w:ascii="Times New Roman" w:hAnsi="Times New Roman" w:cs="Times New Roman"/>
          <w:sz w:val="28"/>
          <w:szCs w:val="28"/>
        </w:rPr>
        <w:t>н</w:t>
      </w:r>
      <w:r w:rsidRPr="00316411">
        <w:rPr>
          <w:rFonts w:ascii="Times New Roman" w:hAnsi="Times New Roman" w:cs="Times New Roman"/>
          <w:sz w:val="28"/>
          <w:szCs w:val="28"/>
        </w:rPr>
        <w:t>ного назначения, землях запаса и землях населенных пунктов могут проводиться при условии соблюдения требований пожарной безопасности, установленных в порядке с</w:t>
      </w:r>
      <w:r w:rsidRPr="00316411">
        <w:rPr>
          <w:rFonts w:ascii="Times New Roman" w:hAnsi="Times New Roman" w:cs="Times New Roman"/>
          <w:sz w:val="28"/>
          <w:szCs w:val="28"/>
        </w:rPr>
        <w:t>о</w:t>
      </w:r>
      <w:r w:rsidRPr="00316411">
        <w:rPr>
          <w:rFonts w:ascii="Times New Roman" w:hAnsi="Times New Roman" w:cs="Times New Roman"/>
          <w:sz w:val="28"/>
          <w:szCs w:val="28"/>
        </w:rPr>
        <w:t xml:space="preserve">гласно </w:t>
      </w:r>
      <w:hyperlink w:anchor="Par1507" w:tooltip="ПОРЯДОК" w:history="1">
        <w:r w:rsidRPr="00316411">
          <w:rPr>
            <w:rFonts w:ascii="Times New Roman" w:hAnsi="Times New Roman" w:cs="Times New Roman"/>
            <w:color w:val="0000FF"/>
            <w:sz w:val="28"/>
            <w:szCs w:val="28"/>
          </w:rPr>
          <w:t>приложению N 4</w:t>
        </w:r>
      </w:hyperlink>
      <w:r w:rsidRPr="00316411">
        <w:rPr>
          <w:rFonts w:ascii="Times New Roman" w:hAnsi="Times New Roman" w:cs="Times New Roman"/>
          <w:sz w:val="28"/>
          <w:szCs w:val="28"/>
        </w:rPr>
        <w:t xml:space="preserve">. (п.185). </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При этом, на период устойчивой сухой, жаркой и ветреной погоды, а также при введ</w:t>
      </w:r>
      <w:r w:rsidRPr="00316411">
        <w:rPr>
          <w:rFonts w:ascii="Times New Roman" w:hAnsi="Times New Roman"/>
          <w:sz w:val="28"/>
          <w:szCs w:val="28"/>
        </w:rPr>
        <w:t>е</w:t>
      </w:r>
      <w:r w:rsidRPr="00316411">
        <w:rPr>
          <w:rFonts w:ascii="Times New Roman" w:hAnsi="Times New Roman"/>
          <w:sz w:val="28"/>
          <w:szCs w:val="28"/>
        </w:rPr>
        <w:t xml:space="preserve">нии особого противопожарного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вводится запрет на разведение костров, проведение пожароопасных работ на определенных участках, на топку печей, кухонных очагов и котельных установок </w:t>
      </w:r>
      <w:proofErr w:type="gramStart"/>
      <w:r w:rsidRPr="00316411">
        <w:rPr>
          <w:rFonts w:ascii="Times New Roman" w:hAnsi="Times New Roman"/>
          <w:sz w:val="28"/>
          <w:szCs w:val="28"/>
        </w:rPr>
        <w:t xml:space="preserve">( </w:t>
      </w:r>
      <w:proofErr w:type="gramEnd"/>
      <w:r w:rsidRPr="00316411">
        <w:rPr>
          <w:rFonts w:ascii="Times New Roman" w:hAnsi="Times New Roman"/>
          <w:sz w:val="28"/>
          <w:szCs w:val="28"/>
        </w:rPr>
        <w:t>Приложение 4 п.9).</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Особый противопожарный режим предусматривает дополнительные меры по обеспеч</w:t>
      </w:r>
      <w:r w:rsidRPr="00316411">
        <w:rPr>
          <w:rFonts w:ascii="Times New Roman" w:hAnsi="Times New Roman"/>
          <w:sz w:val="28"/>
          <w:szCs w:val="28"/>
        </w:rPr>
        <w:t>е</w:t>
      </w:r>
      <w:r w:rsidRPr="00316411">
        <w:rPr>
          <w:rFonts w:ascii="Times New Roman" w:hAnsi="Times New Roman"/>
          <w:sz w:val="28"/>
          <w:szCs w:val="28"/>
        </w:rPr>
        <w:t>нию пожарной безопасности и усилению профилактических мероприятий. Админ</w:t>
      </w:r>
      <w:r w:rsidRPr="00316411">
        <w:rPr>
          <w:rFonts w:ascii="Times New Roman" w:hAnsi="Times New Roman"/>
          <w:sz w:val="28"/>
          <w:szCs w:val="28"/>
        </w:rPr>
        <w:t>и</w:t>
      </w:r>
      <w:r w:rsidRPr="00316411">
        <w:rPr>
          <w:rFonts w:ascii="Times New Roman" w:hAnsi="Times New Roman"/>
          <w:sz w:val="28"/>
          <w:szCs w:val="28"/>
        </w:rPr>
        <w:t>страциями муниципальных образований проводится комплекс мероприятий по обесп</w:t>
      </w:r>
      <w:r w:rsidRPr="00316411">
        <w:rPr>
          <w:rFonts w:ascii="Times New Roman" w:hAnsi="Times New Roman"/>
          <w:sz w:val="28"/>
          <w:szCs w:val="28"/>
        </w:rPr>
        <w:t>е</w:t>
      </w:r>
      <w:r w:rsidRPr="00316411">
        <w:rPr>
          <w:rFonts w:ascii="Times New Roman" w:hAnsi="Times New Roman"/>
          <w:sz w:val="28"/>
          <w:szCs w:val="28"/>
        </w:rPr>
        <w:t>чению пожарной безопасности. В это время усиливается профилактическая работа с населением, как в жилищном фонде, так и в лесных массивах. Из числа представителей пожарной охраны, правоохранительных органов и муниципалитетов создаются п</w:t>
      </w:r>
      <w:r w:rsidRPr="00316411">
        <w:rPr>
          <w:rFonts w:ascii="Times New Roman" w:hAnsi="Times New Roman"/>
          <w:sz w:val="28"/>
          <w:szCs w:val="28"/>
        </w:rPr>
        <w:t>о</w:t>
      </w:r>
      <w:r w:rsidRPr="00316411">
        <w:rPr>
          <w:rFonts w:ascii="Times New Roman" w:hAnsi="Times New Roman"/>
          <w:sz w:val="28"/>
          <w:szCs w:val="28"/>
        </w:rPr>
        <w:t>движные группы для патрулирования населенных пунктов и лесных массивов.</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В период особого противопожарного режима все требования безопасности элементарны и просты. Граждане обязаны своевременно очищать территории между зданиями, с</w:t>
      </w:r>
      <w:r w:rsidRPr="00316411">
        <w:rPr>
          <w:rFonts w:ascii="Times New Roman" w:hAnsi="Times New Roman"/>
          <w:sz w:val="28"/>
          <w:szCs w:val="28"/>
        </w:rPr>
        <w:t>о</w:t>
      </w:r>
      <w:r w:rsidRPr="00316411">
        <w:rPr>
          <w:rFonts w:ascii="Times New Roman" w:hAnsi="Times New Roman"/>
          <w:sz w:val="28"/>
          <w:szCs w:val="28"/>
        </w:rPr>
        <w:t>оружениями, участками, прилегающими к жилым домам, дачным и иным постройкам от горючих отходов, опавших листьев, мусора, производить выкос сухой травы.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Жителям частных домов и владельцам дачных участков у каждого жилого строения необходимо держать емкость с водой или иметь огнетушитель емкостью не менее 10 литров.</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Какие санкции применяются к нарушителям требований пожарной безопасности в период противопожарного режима?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Ответственность за обеспечение пожарной безопасности на территории приусадебн</w:t>
      </w:r>
      <w:r w:rsidRPr="00316411">
        <w:rPr>
          <w:rFonts w:ascii="Times New Roman" w:hAnsi="Times New Roman"/>
          <w:sz w:val="28"/>
          <w:szCs w:val="28"/>
        </w:rPr>
        <w:t>о</w:t>
      </w:r>
      <w:r w:rsidRPr="00316411">
        <w:rPr>
          <w:rFonts w:ascii="Times New Roman" w:hAnsi="Times New Roman"/>
          <w:sz w:val="28"/>
          <w:szCs w:val="28"/>
        </w:rPr>
        <w:t>го участка, жилого дома, дачного участка возлагается на их владельцев. В период де</w:t>
      </w:r>
      <w:r w:rsidRPr="00316411">
        <w:rPr>
          <w:rFonts w:ascii="Times New Roman" w:hAnsi="Times New Roman"/>
          <w:sz w:val="28"/>
          <w:szCs w:val="28"/>
        </w:rPr>
        <w:t>й</w:t>
      </w:r>
      <w:r w:rsidRPr="00316411">
        <w:rPr>
          <w:rFonts w:ascii="Times New Roman" w:hAnsi="Times New Roman"/>
          <w:sz w:val="28"/>
          <w:szCs w:val="28"/>
        </w:rPr>
        <w:t>ствия особого противопожарного режима ужесточаются санкции к нарушителям правил пожарной безопасности, предусмотренные Кодексом Российской Федерации об адм</w:t>
      </w:r>
      <w:r w:rsidRPr="00316411">
        <w:rPr>
          <w:rFonts w:ascii="Times New Roman" w:hAnsi="Times New Roman"/>
          <w:sz w:val="28"/>
          <w:szCs w:val="28"/>
        </w:rPr>
        <w:t>и</w:t>
      </w:r>
      <w:r w:rsidRPr="00316411">
        <w:rPr>
          <w:rFonts w:ascii="Times New Roman" w:hAnsi="Times New Roman"/>
          <w:sz w:val="28"/>
          <w:szCs w:val="28"/>
        </w:rPr>
        <w:t xml:space="preserve">нистративных правонарушениях. </w:t>
      </w:r>
    </w:p>
    <w:p w:rsidR="00316411" w:rsidRPr="00316411" w:rsidRDefault="00316411" w:rsidP="00316411">
      <w:pPr>
        <w:spacing w:after="0" w:line="240" w:lineRule="auto"/>
        <w:jc w:val="both"/>
        <w:rPr>
          <w:rFonts w:ascii="Times New Roman" w:hAnsi="Times New Roman"/>
          <w:sz w:val="28"/>
          <w:szCs w:val="28"/>
        </w:rPr>
      </w:pPr>
      <w:r w:rsidRPr="00316411">
        <w:rPr>
          <w:rFonts w:ascii="Times New Roman" w:hAnsi="Times New Roman"/>
          <w:sz w:val="28"/>
          <w:szCs w:val="28"/>
        </w:rPr>
        <w:lastRenderedPageBreak/>
        <w:t xml:space="preserve">- </w:t>
      </w:r>
      <w:proofErr w:type="gramStart"/>
      <w:r w:rsidRPr="00316411">
        <w:rPr>
          <w:rFonts w:ascii="Times New Roman" w:hAnsi="Times New Roman"/>
          <w:sz w:val="28"/>
          <w:szCs w:val="28"/>
        </w:rPr>
        <w:t>с</w:t>
      </w:r>
      <w:proofErr w:type="gramEnd"/>
      <w:r w:rsidRPr="00316411">
        <w:rPr>
          <w:rFonts w:ascii="Times New Roman" w:hAnsi="Times New Roman"/>
          <w:sz w:val="28"/>
          <w:szCs w:val="28"/>
        </w:rPr>
        <w:t>огласно ч. 1 статьи 20.4 за нарушение требований пожарной безопасности, пред</w:t>
      </w:r>
      <w:r w:rsidRPr="00316411">
        <w:rPr>
          <w:rFonts w:ascii="Times New Roman" w:hAnsi="Times New Roman"/>
          <w:sz w:val="28"/>
          <w:szCs w:val="28"/>
        </w:rPr>
        <w:t>у</w:t>
      </w:r>
      <w:r w:rsidRPr="00316411">
        <w:rPr>
          <w:rFonts w:ascii="Times New Roman" w:hAnsi="Times New Roman"/>
          <w:sz w:val="28"/>
          <w:szCs w:val="28"/>
        </w:rPr>
        <w:t>смотрено  предупреждение или наложение административного штрафа на граждан в размере от 2000 тысяч до 3000 тысяч рублей; на должностных лиц - от 6000 до 15000 тысяч рублей; на лиц, осуществляющих предпринимательскую деятельность без обр</w:t>
      </w:r>
      <w:r w:rsidRPr="00316411">
        <w:rPr>
          <w:rFonts w:ascii="Times New Roman" w:hAnsi="Times New Roman"/>
          <w:sz w:val="28"/>
          <w:szCs w:val="28"/>
        </w:rPr>
        <w:t>а</w:t>
      </w:r>
      <w:r w:rsidRPr="00316411">
        <w:rPr>
          <w:rFonts w:ascii="Times New Roman" w:hAnsi="Times New Roman"/>
          <w:sz w:val="28"/>
          <w:szCs w:val="28"/>
        </w:rPr>
        <w:t>зования юридического лица, - от 20000 до 30000 тысяч рублей; на юридических лиц - от 150000 до 200000тысяч рублей.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proofErr w:type="gramStart"/>
      <w:r w:rsidRPr="00316411">
        <w:rPr>
          <w:rFonts w:ascii="Times New Roman" w:hAnsi="Times New Roman"/>
          <w:sz w:val="28"/>
          <w:szCs w:val="28"/>
        </w:rPr>
        <w:t>- согласно ч. 2 статьи 20.4 за нарушение требований пожарной безопасности, устано</w:t>
      </w:r>
      <w:r w:rsidRPr="00316411">
        <w:rPr>
          <w:rFonts w:ascii="Times New Roman" w:hAnsi="Times New Roman"/>
          <w:sz w:val="28"/>
          <w:szCs w:val="28"/>
        </w:rPr>
        <w:t>в</w:t>
      </w:r>
      <w:r w:rsidRPr="00316411">
        <w:rPr>
          <w:rFonts w:ascii="Times New Roman" w:hAnsi="Times New Roman"/>
          <w:sz w:val="28"/>
          <w:szCs w:val="28"/>
        </w:rPr>
        <w:t>ленных стандартами, нормами и правилами, совершенном в условиях особого против</w:t>
      </w:r>
      <w:r w:rsidRPr="00316411">
        <w:rPr>
          <w:rFonts w:ascii="Times New Roman" w:hAnsi="Times New Roman"/>
          <w:sz w:val="28"/>
          <w:szCs w:val="28"/>
        </w:rPr>
        <w:t>о</w:t>
      </w:r>
      <w:r w:rsidRPr="00316411">
        <w:rPr>
          <w:rFonts w:ascii="Times New Roman" w:hAnsi="Times New Roman"/>
          <w:sz w:val="28"/>
          <w:szCs w:val="28"/>
        </w:rPr>
        <w:t>пожарного режима, предусмотрено наложение административного штрафа на граждан в размере от 2000 до 4000 рублей; на должностных лиц — от 15000 до 30000 рублей; на юридических лиц – от 200000 до 400000 тысяч рублей.</w:t>
      </w:r>
      <w:proofErr w:type="gramEnd"/>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В весенне-летний период многие граждане прибегают к помощи различных электронагревательных приборов – тепловентиляторы, электрообогреватели и т.п., а в садах и домах – к топке печей.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Как показывает статистика, кроме тепла, электрообогреватели и электронагреватели действительно несут в себе и опасность пожара, если не выполнять элементарные пр</w:t>
      </w:r>
      <w:r w:rsidRPr="00316411">
        <w:rPr>
          <w:rFonts w:ascii="Times New Roman" w:hAnsi="Times New Roman"/>
          <w:sz w:val="28"/>
          <w:szCs w:val="28"/>
        </w:rPr>
        <w:t>а</w:t>
      </w:r>
      <w:r w:rsidRPr="00316411">
        <w:rPr>
          <w:rFonts w:ascii="Times New Roman" w:hAnsi="Times New Roman"/>
          <w:sz w:val="28"/>
          <w:szCs w:val="28"/>
        </w:rPr>
        <w:t>вила по их устройству и эксплуатации. Перед включением электроприборов, они в об</w:t>
      </w:r>
      <w:r w:rsidRPr="00316411">
        <w:rPr>
          <w:rFonts w:ascii="Times New Roman" w:hAnsi="Times New Roman"/>
          <w:sz w:val="28"/>
          <w:szCs w:val="28"/>
        </w:rPr>
        <w:t>я</w:t>
      </w:r>
      <w:r w:rsidRPr="00316411">
        <w:rPr>
          <w:rFonts w:ascii="Times New Roman" w:hAnsi="Times New Roman"/>
          <w:sz w:val="28"/>
          <w:szCs w:val="28"/>
        </w:rPr>
        <w:t>зательном порядке должны быть проверены. Неисправные печи и другие отопительные приборы к эксплуатации не допускаются.</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Любителям бань тоже необходимо соблюдать правила: если вы затопили баню, запр</w:t>
      </w:r>
      <w:r w:rsidRPr="00316411">
        <w:rPr>
          <w:rFonts w:ascii="Times New Roman" w:hAnsi="Times New Roman"/>
          <w:sz w:val="28"/>
          <w:szCs w:val="28"/>
        </w:rPr>
        <w:t>е</w:t>
      </w:r>
      <w:r w:rsidRPr="00316411">
        <w:rPr>
          <w:rFonts w:ascii="Times New Roman" w:hAnsi="Times New Roman"/>
          <w:sz w:val="28"/>
          <w:szCs w:val="28"/>
        </w:rPr>
        <w:t>щается оставлять печь без присмотра, а также поручать надзор за ними малолетним д</w:t>
      </w:r>
      <w:r w:rsidRPr="00316411">
        <w:rPr>
          <w:rFonts w:ascii="Times New Roman" w:hAnsi="Times New Roman"/>
          <w:sz w:val="28"/>
          <w:szCs w:val="28"/>
        </w:rPr>
        <w:t>е</w:t>
      </w:r>
      <w:r w:rsidRPr="00316411">
        <w:rPr>
          <w:rFonts w:ascii="Times New Roman" w:hAnsi="Times New Roman"/>
          <w:sz w:val="28"/>
          <w:szCs w:val="28"/>
        </w:rPr>
        <w:t>тям. Категорически запрещено применение для розжига печей бензина, керосина, д</w:t>
      </w:r>
      <w:r w:rsidRPr="00316411">
        <w:rPr>
          <w:rFonts w:ascii="Times New Roman" w:hAnsi="Times New Roman"/>
          <w:sz w:val="28"/>
          <w:szCs w:val="28"/>
        </w:rPr>
        <w:t>и</w:t>
      </w:r>
      <w:r w:rsidRPr="00316411">
        <w:rPr>
          <w:rFonts w:ascii="Times New Roman" w:hAnsi="Times New Roman"/>
          <w:sz w:val="28"/>
          <w:szCs w:val="28"/>
        </w:rPr>
        <w:t>зельного топлива и других ЛВЖ и ГЖ. На чердаках все дымовые трубы и стены, по к</w:t>
      </w:r>
      <w:r w:rsidRPr="00316411">
        <w:rPr>
          <w:rFonts w:ascii="Times New Roman" w:hAnsi="Times New Roman"/>
          <w:sz w:val="28"/>
          <w:szCs w:val="28"/>
        </w:rPr>
        <w:t>о</w:t>
      </w:r>
      <w:r w:rsidRPr="00316411">
        <w:rPr>
          <w:rFonts w:ascii="Times New Roman" w:hAnsi="Times New Roman"/>
          <w:sz w:val="28"/>
          <w:szCs w:val="28"/>
        </w:rPr>
        <w:t>торым проходят дымовые каналы, должны быть побелены.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Не затушенные окурки, спички весной и летом тоже несут большую угрозу…</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proofErr w:type="gramStart"/>
      <w:r w:rsidRPr="00316411">
        <w:rPr>
          <w:rFonts w:ascii="Times New Roman" w:hAnsi="Times New Roman"/>
          <w:sz w:val="28"/>
          <w:szCs w:val="28"/>
        </w:rPr>
        <w:t>– Не затушенная спичка или окурок, брошенные в сухую траву, в считанные секунды превращаются в «горящий ковер».</w:t>
      </w:r>
      <w:proofErr w:type="gramEnd"/>
      <w:r w:rsidRPr="00316411">
        <w:rPr>
          <w:rFonts w:ascii="Times New Roman" w:hAnsi="Times New Roman"/>
          <w:sz w:val="28"/>
          <w:szCs w:val="28"/>
        </w:rPr>
        <w:t xml:space="preserve"> Ежегодно по этой причине природе наносится к</w:t>
      </w:r>
      <w:r w:rsidRPr="00316411">
        <w:rPr>
          <w:rFonts w:ascii="Times New Roman" w:hAnsi="Times New Roman"/>
          <w:sz w:val="28"/>
          <w:szCs w:val="28"/>
        </w:rPr>
        <w:t>о</w:t>
      </w:r>
      <w:r w:rsidRPr="00316411">
        <w:rPr>
          <w:rFonts w:ascii="Times New Roman" w:hAnsi="Times New Roman"/>
          <w:sz w:val="28"/>
          <w:szCs w:val="28"/>
        </w:rPr>
        <w:t>лоссальный ущерб. Опасно оставлять без присмотра во дворах баллоны с газом, а также емкости с легковоспламеняющимися или горючими жидкостями, брошенные на улице бутылки, битые стекла, превращаясь на солнце в линзу, концентрируют солнечные лучи до возгорания находящейся под ней травы.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Какие первостепенные действия следует совершать гражданам при обнаружении пожара.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Каждый гражданин при обнаружении пожара или признаков горения – задымления, запаха гари должен незамедлительно сообщить об этом по мобильному телефону «112» или со стационарного – «01» в пожарную охрану,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w:t>
      </w:r>
      <w:r w:rsidRPr="00316411">
        <w:rPr>
          <w:rFonts w:ascii="Times New Roman" w:hAnsi="Times New Roman"/>
          <w:sz w:val="28"/>
          <w:szCs w:val="28"/>
        </w:rPr>
        <w:t>е</w:t>
      </w:r>
      <w:r w:rsidRPr="00316411">
        <w:rPr>
          <w:rFonts w:ascii="Times New Roman" w:hAnsi="Times New Roman"/>
          <w:sz w:val="28"/>
          <w:szCs w:val="28"/>
        </w:rPr>
        <w:t>нию пожара и сохранности материальных ценностей.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Не допустить беду можно – всё в руках самих граждан.</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lastRenderedPageBreak/>
        <w:t>– Весенне-летний пожароопасный период – тревожное время для всех. С начала пери</w:t>
      </w:r>
      <w:r w:rsidRPr="00316411">
        <w:rPr>
          <w:rFonts w:ascii="Times New Roman" w:hAnsi="Times New Roman"/>
          <w:sz w:val="28"/>
          <w:szCs w:val="28"/>
        </w:rPr>
        <w:t>о</w:t>
      </w:r>
      <w:r w:rsidRPr="00316411">
        <w:rPr>
          <w:rFonts w:ascii="Times New Roman" w:hAnsi="Times New Roman"/>
          <w:sz w:val="28"/>
          <w:szCs w:val="28"/>
        </w:rPr>
        <w:t xml:space="preserve">да дежурные караулы пожарной охраны Туруханского гарнизона </w:t>
      </w:r>
      <w:proofErr w:type="gramStart"/>
      <w:r w:rsidRPr="00316411">
        <w:rPr>
          <w:rFonts w:ascii="Times New Roman" w:hAnsi="Times New Roman"/>
          <w:sz w:val="28"/>
          <w:szCs w:val="28"/>
        </w:rPr>
        <w:t>десятки</w:t>
      </w:r>
      <w:proofErr w:type="gramEnd"/>
      <w:r w:rsidRPr="00316411">
        <w:rPr>
          <w:rFonts w:ascii="Times New Roman" w:hAnsi="Times New Roman"/>
          <w:sz w:val="28"/>
          <w:szCs w:val="28"/>
        </w:rPr>
        <w:t xml:space="preserve"> раз выезжают на тушение сухой травы. Кроме того, что подобные пожары, возникшие из-за человеч</w:t>
      </w:r>
      <w:r w:rsidRPr="00316411">
        <w:rPr>
          <w:rFonts w:ascii="Times New Roman" w:hAnsi="Times New Roman"/>
          <w:sz w:val="28"/>
          <w:szCs w:val="28"/>
        </w:rPr>
        <w:t>е</w:t>
      </w:r>
      <w:r w:rsidRPr="00316411">
        <w:rPr>
          <w:rFonts w:ascii="Times New Roman" w:hAnsi="Times New Roman"/>
          <w:sz w:val="28"/>
          <w:szCs w:val="28"/>
        </w:rPr>
        <w:t xml:space="preserve">ской халатности, могут принять угрожающие размеры, может случиться и такое, что кому-то в другом месте понадобится еще более серьезная помощь </w:t>
      </w:r>
      <w:proofErr w:type="spellStart"/>
      <w:r w:rsidRPr="00316411">
        <w:rPr>
          <w:rFonts w:ascii="Times New Roman" w:hAnsi="Times New Roman"/>
          <w:sz w:val="28"/>
          <w:szCs w:val="28"/>
        </w:rPr>
        <w:t>огнеборцев</w:t>
      </w:r>
      <w:proofErr w:type="spellEnd"/>
      <w:r w:rsidRPr="00316411">
        <w:rPr>
          <w:rFonts w:ascii="Times New Roman" w:hAnsi="Times New Roman"/>
          <w:sz w:val="28"/>
          <w:szCs w:val="28"/>
        </w:rPr>
        <w:t xml:space="preserve"> при п</w:t>
      </w:r>
      <w:r w:rsidRPr="00316411">
        <w:rPr>
          <w:rFonts w:ascii="Times New Roman" w:hAnsi="Times New Roman"/>
          <w:sz w:val="28"/>
          <w:szCs w:val="28"/>
        </w:rPr>
        <w:t>о</w:t>
      </w:r>
      <w:r w:rsidRPr="00316411">
        <w:rPr>
          <w:rFonts w:ascii="Times New Roman" w:hAnsi="Times New Roman"/>
          <w:sz w:val="28"/>
          <w:szCs w:val="28"/>
        </w:rPr>
        <w:t>жаре.</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xml:space="preserve">ОНД и </w:t>
      </w:r>
      <w:proofErr w:type="gramStart"/>
      <w:r w:rsidRPr="00316411">
        <w:rPr>
          <w:rFonts w:ascii="Times New Roman" w:hAnsi="Times New Roman"/>
          <w:sz w:val="28"/>
          <w:szCs w:val="28"/>
        </w:rPr>
        <w:t>ПР</w:t>
      </w:r>
      <w:proofErr w:type="gramEnd"/>
      <w:r w:rsidRPr="00316411">
        <w:rPr>
          <w:rFonts w:ascii="Times New Roman" w:hAnsi="Times New Roman"/>
          <w:sz w:val="28"/>
          <w:szCs w:val="28"/>
        </w:rPr>
        <w:t xml:space="preserve">  по Туруханскому району призывает граждан быть особо внимательными и осторожными в этот период. Надеемся, что со стороны каждого гражданина будут пр</w:t>
      </w:r>
      <w:r w:rsidRPr="00316411">
        <w:rPr>
          <w:rFonts w:ascii="Times New Roman" w:hAnsi="Times New Roman"/>
          <w:sz w:val="28"/>
          <w:szCs w:val="28"/>
        </w:rPr>
        <w:t>и</w:t>
      </w:r>
      <w:r w:rsidRPr="00316411">
        <w:rPr>
          <w:rFonts w:ascii="Times New Roman" w:hAnsi="Times New Roman"/>
          <w:sz w:val="28"/>
          <w:szCs w:val="28"/>
        </w:rPr>
        <w:t>няты меры, чтобы обезопасить себя и своих близких от возможной беды. Необходимо, чтобы в населенных пунктах, расположенных в непосредственной близости от лесных массивов, в соответствии с нормативными требованиями, была произведена опашка. Населенные пункты вне зависимости от количества жителей должны быть обеспечены звуковыми системами оповещения людей о пожаре, обеспечены телефонной связью, подъездными путями с твердым покрытием к населенным пунктам, источниками пр</w:t>
      </w:r>
      <w:r w:rsidRPr="00316411">
        <w:rPr>
          <w:rFonts w:ascii="Times New Roman" w:hAnsi="Times New Roman"/>
          <w:sz w:val="28"/>
          <w:szCs w:val="28"/>
        </w:rPr>
        <w:t>о</w:t>
      </w:r>
      <w:r w:rsidRPr="00316411">
        <w:rPr>
          <w:rFonts w:ascii="Times New Roman" w:hAnsi="Times New Roman"/>
          <w:sz w:val="28"/>
          <w:szCs w:val="28"/>
        </w:rPr>
        <w:t>тивопожарного водоснабжения, приспособленными для забора воды пожарными авт</w:t>
      </w:r>
      <w:r w:rsidRPr="00316411">
        <w:rPr>
          <w:rFonts w:ascii="Times New Roman" w:hAnsi="Times New Roman"/>
          <w:sz w:val="28"/>
          <w:szCs w:val="28"/>
        </w:rPr>
        <w:t>о</w:t>
      </w:r>
      <w:r w:rsidRPr="00316411">
        <w:rPr>
          <w:rFonts w:ascii="Times New Roman" w:hAnsi="Times New Roman"/>
          <w:sz w:val="28"/>
          <w:szCs w:val="28"/>
        </w:rPr>
        <w:t>мобилями.</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Надеемся, что совместными усилиями всех заинтересованных служб и ведомств, а та</w:t>
      </w:r>
      <w:r w:rsidRPr="00316411">
        <w:rPr>
          <w:rFonts w:ascii="Times New Roman" w:hAnsi="Times New Roman"/>
          <w:sz w:val="28"/>
          <w:szCs w:val="28"/>
        </w:rPr>
        <w:t>к</w:t>
      </w:r>
      <w:r w:rsidRPr="00316411">
        <w:rPr>
          <w:rFonts w:ascii="Times New Roman" w:hAnsi="Times New Roman"/>
          <w:sz w:val="28"/>
          <w:szCs w:val="28"/>
        </w:rPr>
        <w:t>же населения, в этом году удастся не допустить крупных чрезвычайных ситуаций в в</w:t>
      </w:r>
      <w:r w:rsidRPr="00316411">
        <w:rPr>
          <w:rFonts w:ascii="Times New Roman" w:hAnsi="Times New Roman"/>
          <w:sz w:val="28"/>
          <w:szCs w:val="28"/>
        </w:rPr>
        <w:t>е</w:t>
      </w:r>
      <w:r w:rsidRPr="00316411">
        <w:rPr>
          <w:rFonts w:ascii="Times New Roman" w:hAnsi="Times New Roman"/>
          <w:sz w:val="28"/>
          <w:szCs w:val="28"/>
        </w:rPr>
        <w:t>сенне-летний пожароопасный период.</w:t>
      </w:r>
    </w:p>
    <w:p w:rsidR="005852A5" w:rsidRPr="00C71994" w:rsidRDefault="00316411" w:rsidP="00C71994">
      <w:pPr>
        <w:spacing w:before="100" w:beforeAutospacing="1" w:after="100" w:afterAutospacing="1" w:line="240" w:lineRule="auto"/>
        <w:jc w:val="center"/>
        <w:rPr>
          <w:rFonts w:ascii="Times New Roman" w:hAnsi="Times New Roman"/>
          <w:b/>
          <w:sz w:val="28"/>
          <w:szCs w:val="28"/>
        </w:rPr>
      </w:pPr>
      <w:r w:rsidRPr="00316411">
        <w:rPr>
          <w:rFonts w:ascii="Times New Roman" w:hAnsi="Times New Roman"/>
          <w:b/>
          <w:sz w:val="28"/>
          <w:szCs w:val="28"/>
        </w:rPr>
        <w:t>Берегите себя и своих близких!</w:t>
      </w:r>
    </w:p>
    <w:p w:rsidR="00C71994" w:rsidRDefault="00C71994" w:rsidP="005852A5">
      <w:pPr>
        <w:spacing w:after="0"/>
        <w:ind w:left="-451"/>
        <w:jc w:val="right"/>
        <w:rPr>
          <w:rFonts w:ascii="Times New Roman" w:hAnsi="Times New Roman"/>
          <w:b/>
          <w:i/>
          <w:sz w:val="28"/>
          <w:szCs w:val="28"/>
        </w:rPr>
      </w:pPr>
    </w:p>
    <w:p w:rsidR="00C71994" w:rsidRDefault="00C71994" w:rsidP="005852A5">
      <w:pPr>
        <w:spacing w:after="0"/>
        <w:ind w:left="-451"/>
        <w:jc w:val="right"/>
        <w:rPr>
          <w:rFonts w:ascii="Times New Roman" w:hAnsi="Times New Roman"/>
          <w:b/>
          <w:i/>
          <w:sz w:val="28"/>
          <w:szCs w:val="28"/>
        </w:rPr>
      </w:pP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5852A5" w:rsidRPr="00BE3247" w:rsidRDefault="005852A5" w:rsidP="005852A5">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М.Н. </w:t>
      </w:r>
      <w:proofErr w:type="spellStart"/>
      <w:r w:rsidRPr="00BE3247">
        <w:rPr>
          <w:rFonts w:ascii="Times New Roman" w:hAnsi="Times New Roman"/>
          <w:b/>
          <w:i/>
          <w:sz w:val="28"/>
          <w:szCs w:val="28"/>
        </w:rPr>
        <w:t>Руш</w:t>
      </w:r>
      <w:proofErr w:type="spellEnd"/>
    </w:p>
    <w:p w:rsidR="005852A5" w:rsidRDefault="005852A5" w:rsidP="00316411">
      <w:pPr>
        <w:spacing w:before="100" w:beforeAutospacing="1" w:after="100" w:afterAutospacing="1" w:line="240" w:lineRule="auto"/>
        <w:jc w:val="center"/>
        <w:rPr>
          <w:rFonts w:ascii="Times New Roman" w:hAnsi="Times New Roman"/>
          <w:b/>
          <w:sz w:val="28"/>
          <w:szCs w:val="28"/>
        </w:rPr>
      </w:pPr>
    </w:p>
    <w:p w:rsidR="005852A5" w:rsidRDefault="005852A5"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noProof/>
        </w:rPr>
      </w:pPr>
    </w:p>
    <w:p w:rsidR="00C71994" w:rsidRDefault="00C71994" w:rsidP="00C71994">
      <w:pPr>
        <w:spacing w:before="100" w:beforeAutospacing="1" w:after="100" w:afterAutospacing="1" w:line="240" w:lineRule="auto"/>
        <w:rPr>
          <w:rFonts w:ascii="Times New Roman" w:hAnsi="Times New Roman"/>
          <w:b/>
          <w:sz w:val="28"/>
          <w:szCs w:val="28"/>
        </w:rPr>
      </w:pPr>
    </w:p>
    <w:p w:rsidR="00316411" w:rsidRPr="00316411" w:rsidRDefault="00316411" w:rsidP="00316411">
      <w:pPr>
        <w:pStyle w:val="1"/>
        <w:jc w:val="center"/>
        <w:rPr>
          <w:rFonts w:ascii="Times New Roman" w:hAnsi="Times New Roman"/>
          <w:color w:val="FF0000"/>
        </w:rPr>
      </w:pPr>
      <w:r w:rsidRPr="00316411">
        <w:rPr>
          <w:rFonts w:ascii="Times New Roman" w:hAnsi="Times New Roman"/>
          <w:color w:val="FF0000"/>
        </w:rPr>
        <w:lastRenderedPageBreak/>
        <w:t>ПАЛ СУХОЙ ТРАВЫ И ОТДЫХ НА ПРИРОДЕ. ОТВЕТСТВЕННОСТЬ</w:t>
      </w:r>
    </w:p>
    <w:p w:rsidR="00316411" w:rsidRPr="00316411" w:rsidRDefault="00316411" w:rsidP="00316411">
      <w:pPr>
        <w:pStyle w:val="3"/>
        <w:rPr>
          <w:rFonts w:ascii="Times New Roman" w:hAnsi="Times New Roman"/>
          <w:color w:val="auto"/>
          <w:sz w:val="28"/>
          <w:szCs w:val="28"/>
        </w:rPr>
      </w:pPr>
      <w:r w:rsidRPr="00316411">
        <w:rPr>
          <w:rFonts w:ascii="Times New Roman" w:hAnsi="Times New Roman"/>
          <w:color w:val="auto"/>
          <w:sz w:val="28"/>
          <w:szCs w:val="28"/>
        </w:rPr>
        <w:t>Правила поведения</w:t>
      </w:r>
    </w:p>
    <w:p w:rsidR="00316411" w:rsidRPr="00316411" w:rsidRDefault="00316411" w:rsidP="00C0088B">
      <w:pPr>
        <w:pStyle w:val="ab"/>
        <w:jc w:val="both"/>
        <w:rPr>
          <w:sz w:val="28"/>
          <w:szCs w:val="28"/>
        </w:rPr>
      </w:pPr>
      <w:r w:rsidRPr="00316411">
        <w:rPr>
          <w:sz w:val="28"/>
          <w:szCs w:val="28"/>
        </w:rPr>
        <w:t>Практически всегда палы травы происходят по вине человека. Сухая растительность может легко воспламениться от оставленного без присмотра костра, непотушенной с</w:t>
      </w:r>
      <w:r w:rsidRPr="00316411">
        <w:rPr>
          <w:sz w:val="28"/>
          <w:szCs w:val="28"/>
        </w:rPr>
        <w:t>и</w:t>
      </w:r>
      <w:r w:rsidRPr="00316411">
        <w:rPr>
          <w:sz w:val="28"/>
          <w:szCs w:val="28"/>
        </w:rPr>
        <w:t>гареты или случайно брошенной спички.</w:t>
      </w:r>
    </w:p>
    <w:p w:rsidR="00316411" w:rsidRPr="00316411" w:rsidRDefault="00316411" w:rsidP="00C0088B">
      <w:pPr>
        <w:pStyle w:val="ab"/>
        <w:jc w:val="both"/>
        <w:rPr>
          <w:sz w:val="28"/>
          <w:szCs w:val="28"/>
        </w:rPr>
      </w:pPr>
      <w:r w:rsidRPr="00316411">
        <w:rPr>
          <w:sz w:val="28"/>
          <w:szCs w:val="28"/>
        </w:rPr>
        <w:t>Чтобы пожар не застал вас врасплох, заблаговременно позаботьтесь о безопасности своего загородного дома:</w:t>
      </w:r>
    </w:p>
    <w:p w:rsidR="00316411" w:rsidRPr="00316411" w:rsidRDefault="00316411" w:rsidP="00C0088B">
      <w:pPr>
        <w:pStyle w:val="ab"/>
        <w:jc w:val="both"/>
        <w:rPr>
          <w:sz w:val="28"/>
          <w:szCs w:val="28"/>
        </w:rPr>
      </w:pPr>
      <w:r w:rsidRPr="00316411">
        <w:rPr>
          <w:sz w:val="28"/>
          <w:szCs w:val="28"/>
        </w:rPr>
        <w:t>- у каждого жилого строения установите ёмкость с водой;</w:t>
      </w:r>
    </w:p>
    <w:p w:rsidR="00316411" w:rsidRPr="00316411" w:rsidRDefault="00316411" w:rsidP="00C0088B">
      <w:pPr>
        <w:pStyle w:val="ab"/>
        <w:jc w:val="both"/>
        <w:rPr>
          <w:sz w:val="28"/>
          <w:szCs w:val="28"/>
        </w:rPr>
      </w:pPr>
      <w:r w:rsidRPr="00316411">
        <w:rPr>
          <w:sz w:val="28"/>
          <w:szCs w:val="28"/>
        </w:rPr>
        <w:t>- скосите сухую прошлогоднюю траву вокруг своего участка;</w:t>
      </w:r>
    </w:p>
    <w:p w:rsidR="00316411" w:rsidRPr="00316411" w:rsidRDefault="00316411" w:rsidP="00C0088B">
      <w:pPr>
        <w:pStyle w:val="ab"/>
        <w:jc w:val="both"/>
        <w:rPr>
          <w:sz w:val="28"/>
          <w:szCs w:val="28"/>
        </w:rPr>
      </w:pPr>
    </w:p>
    <w:p w:rsidR="00316411" w:rsidRPr="00316411" w:rsidRDefault="00316411" w:rsidP="00C0088B">
      <w:pPr>
        <w:pStyle w:val="ab"/>
        <w:jc w:val="both"/>
        <w:rPr>
          <w:sz w:val="28"/>
          <w:szCs w:val="28"/>
        </w:rPr>
      </w:pPr>
      <w:r w:rsidRPr="00316411">
        <w:rPr>
          <w:sz w:val="28"/>
          <w:szCs w:val="28"/>
        </w:rPr>
        <w:t>- сжигайте мусор и листву только в специально отведенном месте вдали от леса, заб</w:t>
      </w:r>
      <w:r w:rsidRPr="00316411">
        <w:rPr>
          <w:sz w:val="28"/>
          <w:szCs w:val="28"/>
        </w:rPr>
        <w:t>о</w:t>
      </w:r>
      <w:r w:rsidRPr="00316411">
        <w:rPr>
          <w:sz w:val="28"/>
          <w:szCs w:val="28"/>
        </w:rPr>
        <w:t>ров, построек и жилых домов. Идеальный вариант - печь.</w:t>
      </w:r>
    </w:p>
    <w:p w:rsidR="00316411" w:rsidRPr="00316411" w:rsidRDefault="00316411" w:rsidP="00C0088B">
      <w:pPr>
        <w:pStyle w:val="ab"/>
        <w:jc w:val="both"/>
        <w:rPr>
          <w:sz w:val="28"/>
          <w:szCs w:val="28"/>
        </w:rPr>
      </w:pPr>
      <w:r w:rsidRPr="00316411">
        <w:rPr>
          <w:sz w:val="28"/>
          <w:szCs w:val="28"/>
        </w:rPr>
        <w:t>- в условиях устойчивой сухой и ветреной погоды или при получении штормового пр</w:t>
      </w:r>
      <w:r w:rsidRPr="00316411">
        <w:rPr>
          <w:sz w:val="28"/>
          <w:szCs w:val="28"/>
        </w:rPr>
        <w:t>е</w:t>
      </w:r>
      <w:r w:rsidRPr="00316411">
        <w:rPr>
          <w:sz w:val="28"/>
          <w:szCs w:val="28"/>
        </w:rPr>
        <w:t>дупреждения не проводите пожароопасные работы;</w:t>
      </w:r>
    </w:p>
    <w:p w:rsidR="00316411" w:rsidRPr="00316411" w:rsidRDefault="00316411" w:rsidP="00C0088B">
      <w:pPr>
        <w:pStyle w:val="ab"/>
        <w:jc w:val="both"/>
        <w:rPr>
          <w:sz w:val="28"/>
          <w:szCs w:val="28"/>
        </w:rPr>
      </w:pPr>
      <w:r w:rsidRPr="00316411">
        <w:rPr>
          <w:sz w:val="28"/>
          <w:szCs w:val="28"/>
        </w:rPr>
        <w:t>- не разрешайте детям играть со спичками, зажигалками и другими источниками откр</w:t>
      </w:r>
      <w:r w:rsidRPr="00316411">
        <w:rPr>
          <w:sz w:val="28"/>
          <w:szCs w:val="28"/>
        </w:rPr>
        <w:t>ы</w:t>
      </w:r>
      <w:r w:rsidRPr="00316411">
        <w:rPr>
          <w:sz w:val="28"/>
          <w:szCs w:val="28"/>
        </w:rPr>
        <w:t>того огня, ведь детская шалость – одна из самых частых причин возникновения пож</w:t>
      </w:r>
      <w:r w:rsidRPr="00316411">
        <w:rPr>
          <w:sz w:val="28"/>
          <w:szCs w:val="28"/>
        </w:rPr>
        <w:t>а</w:t>
      </w:r>
      <w:r w:rsidRPr="00316411">
        <w:rPr>
          <w:sz w:val="28"/>
          <w:szCs w:val="28"/>
        </w:rPr>
        <w:t>ров!</w:t>
      </w:r>
    </w:p>
    <w:p w:rsidR="00316411" w:rsidRPr="00316411" w:rsidRDefault="00316411" w:rsidP="00316411">
      <w:pPr>
        <w:pStyle w:val="ab"/>
        <w:rPr>
          <w:sz w:val="28"/>
          <w:szCs w:val="28"/>
        </w:rPr>
      </w:pPr>
      <w:r w:rsidRPr="00316411">
        <w:rPr>
          <w:rStyle w:val="ad"/>
          <w:sz w:val="28"/>
          <w:szCs w:val="28"/>
        </w:rPr>
        <w:t>Если пламя подобралось к вашему участку близко:</w:t>
      </w:r>
    </w:p>
    <w:p w:rsidR="00316411" w:rsidRPr="00316411" w:rsidRDefault="00316411" w:rsidP="00C0088B">
      <w:pPr>
        <w:pStyle w:val="ab"/>
        <w:jc w:val="both"/>
        <w:rPr>
          <w:sz w:val="28"/>
          <w:szCs w:val="28"/>
        </w:rPr>
      </w:pPr>
      <w:r w:rsidRPr="00316411">
        <w:rPr>
          <w:sz w:val="28"/>
          <w:szCs w:val="28"/>
        </w:rPr>
        <w:t>- эвакуируйте всех членов семьи, которые не смогут оказать Вам помощь. Также увед</w:t>
      </w:r>
      <w:r w:rsidRPr="00316411">
        <w:rPr>
          <w:sz w:val="28"/>
          <w:szCs w:val="28"/>
        </w:rPr>
        <w:t>и</w:t>
      </w:r>
      <w:r w:rsidRPr="00316411">
        <w:rPr>
          <w:sz w:val="28"/>
          <w:szCs w:val="28"/>
        </w:rPr>
        <w:t>те в безопасное место домашних животных;</w:t>
      </w:r>
    </w:p>
    <w:p w:rsidR="00316411" w:rsidRPr="00316411" w:rsidRDefault="00316411" w:rsidP="00C0088B">
      <w:pPr>
        <w:pStyle w:val="ab"/>
        <w:jc w:val="both"/>
        <w:rPr>
          <w:sz w:val="28"/>
          <w:szCs w:val="28"/>
        </w:rPr>
      </w:pPr>
      <w:r w:rsidRPr="00316411">
        <w:rPr>
          <w:sz w:val="28"/>
          <w:szCs w:val="28"/>
        </w:rPr>
        <w:t>- немедленно позвоните в пожарную охрану, назвав адрес пожара, место его возникн</w:t>
      </w:r>
      <w:r w:rsidRPr="00316411">
        <w:rPr>
          <w:sz w:val="28"/>
          <w:szCs w:val="28"/>
        </w:rPr>
        <w:t>о</w:t>
      </w:r>
      <w:r w:rsidRPr="00316411">
        <w:rPr>
          <w:sz w:val="28"/>
          <w:szCs w:val="28"/>
        </w:rPr>
        <w:t>вения и свою фамилию;</w:t>
      </w:r>
    </w:p>
    <w:p w:rsidR="00316411" w:rsidRPr="00316411" w:rsidRDefault="00316411" w:rsidP="00C0088B">
      <w:pPr>
        <w:pStyle w:val="ab"/>
        <w:jc w:val="both"/>
        <w:rPr>
          <w:sz w:val="28"/>
          <w:szCs w:val="28"/>
        </w:rPr>
      </w:pPr>
      <w:r w:rsidRPr="00316411">
        <w:rPr>
          <w:sz w:val="28"/>
          <w:szCs w:val="28"/>
        </w:rPr>
        <w:t>- закройте все наружные окна, двери, вентиляционные отверстия;</w:t>
      </w:r>
    </w:p>
    <w:p w:rsidR="00316411" w:rsidRPr="00316411" w:rsidRDefault="00316411" w:rsidP="00C0088B">
      <w:pPr>
        <w:pStyle w:val="ab"/>
        <w:jc w:val="both"/>
        <w:rPr>
          <w:sz w:val="28"/>
          <w:szCs w:val="28"/>
        </w:rPr>
      </w:pPr>
      <w:r w:rsidRPr="00316411">
        <w:rPr>
          <w:sz w:val="28"/>
          <w:szCs w:val="28"/>
        </w:rPr>
        <w:t>- наполните водой ведра, бочки и другие емкости, приготовьте мокрые тряпки – ими можно будет гасить угли или небольшое пламя;</w:t>
      </w:r>
    </w:p>
    <w:p w:rsidR="00316411" w:rsidRPr="00316411" w:rsidRDefault="00316411" w:rsidP="00C0088B">
      <w:pPr>
        <w:pStyle w:val="ab"/>
        <w:jc w:val="both"/>
        <w:rPr>
          <w:sz w:val="28"/>
          <w:szCs w:val="28"/>
        </w:rPr>
      </w:pPr>
      <w:r w:rsidRPr="00316411">
        <w:rPr>
          <w:sz w:val="28"/>
          <w:szCs w:val="28"/>
        </w:rPr>
        <w:t>- если пожар не угрожает Вашей жизни, постарайтесь потушить его подручными сре</w:t>
      </w:r>
      <w:r w:rsidRPr="00316411">
        <w:rPr>
          <w:sz w:val="28"/>
          <w:szCs w:val="28"/>
        </w:rPr>
        <w:t>д</w:t>
      </w:r>
      <w:r w:rsidRPr="00316411">
        <w:rPr>
          <w:sz w:val="28"/>
          <w:szCs w:val="28"/>
        </w:rPr>
        <w:t>ствами;</w:t>
      </w:r>
    </w:p>
    <w:p w:rsidR="00316411" w:rsidRPr="00316411" w:rsidRDefault="00316411" w:rsidP="00C0088B">
      <w:pPr>
        <w:pStyle w:val="ab"/>
        <w:jc w:val="both"/>
        <w:rPr>
          <w:sz w:val="28"/>
          <w:szCs w:val="28"/>
        </w:rPr>
      </w:pPr>
      <w:r w:rsidRPr="00316411">
        <w:rPr>
          <w:sz w:val="28"/>
          <w:szCs w:val="28"/>
        </w:rPr>
        <w:t>- при приближении огня обливайте крышу и стену дома водой. Постоянно осматривайте территорию двора, чтобы не допустить перехода пламени на участок.</w:t>
      </w:r>
    </w:p>
    <w:p w:rsidR="00316411" w:rsidRPr="00316411" w:rsidRDefault="00316411" w:rsidP="00C0088B">
      <w:pPr>
        <w:pStyle w:val="ab"/>
        <w:jc w:val="both"/>
        <w:rPr>
          <w:sz w:val="28"/>
          <w:szCs w:val="28"/>
        </w:rPr>
      </w:pPr>
      <w:r w:rsidRPr="00316411">
        <w:rPr>
          <w:sz w:val="28"/>
          <w:szCs w:val="28"/>
        </w:rPr>
        <w:t>При пожаре звоните по номерам: «01» (со стационарного телефона) и«101» или «112» (</w:t>
      </w:r>
      <w:proofErr w:type="gramStart"/>
      <w:r w:rsidRPr="00316411">
        <w:rPr>
          <w:sz w:val="28"/>
          <w:szCs w:val="28"/>
        </w:rPr>
        <w:t>с</w:t>
      </w:r>
      <w:proofErr w:type="gramEnd"/>
      <w:r w:rsidRPr="00316411">
        <w:rPr>
          <w:sz w:val="28"/>
          <w:szCs w:val="28"/>
        </w:rPr>
        <w:t xml:space="preserve"> мобильного).</w:t>
      </w:r>
    </w:p>
    <w:p w:rsidR="00316411" w:rsidRPr="00316411" w:rsidRDefault="00316411" w:rsidP="00316411">
      <w:pPr>
        <w:pStyle w:val="ab"/>
        <w:rPr>
          <w:sz w:val="28"/>
          <w:szCs w:val="28"/>
        </w:rPr>
      </w:pPr>
      <w:r w:rsidRPr="00316411">
        <w:rPr>
          <w:rStyle w:val="ad"/>
          <w:sz w:val="28"/>
          <w:szCs w:val="28"/>
        </w:rPr>
        <w:t>Элементарные требования пожарной безопасности в летний период и на местах отдыха:</w:t>
      </w:r>
    </w:p>
    <w:p w:rsidR="00316411" w:rsidRPr="00316411" w:rsidRDefault="00316411" w:rsidP="00C0088B">
      <w:pPr>
        <w:pStyle w:val="ab"/>
        <w:jc w:val="both"/>
        <w:rPr>
          <w:sz w:val="28"/>
          <w:szCs w:val="28"/>
        </w:rPr>
      </w:pPr>
      <w:r w:rsidRPr="00316411">
        <w:rPr>
          <w:sz w:val="28"/>
          <w:szCs w:val="28"/>
        </w:rPr>
        <w:t>• В жаркое засушливое лето лучше не разжигать костры, особенно с применением г</w:t>
      </w:r>
      <w:r w:rsidRPr="00316411">
        <w:rPr>
          <w:sz w:val="28"/>
          <w:szCs w:val="28"/>
        </w:rPr>
        <w:t>о</w:t>
      </w:r>
      <w:r w:rsidRPr="00316411">
        <w:rPr>
          <w:sz w:val="28"/>
          <w:szCs w:val="28"/>
        </w:rPr>
        <w:t>рючих жидкостей;</w:t>
      </w:r>
    </w:p>
    <w:p w:rsidR="00316411" w:rsidRPr="00316411" w:rsidRDefault="00316411" w:rsidP="00C0088B">
      <w:pPr>
        <w:pStyle w:val="ab"/>
        <w:jc w:val="both"/>
        <w:rPr>
          <w:sz w:val="28"/>
          <w:szCs w:val="28"/>
        </w:rPr>
      </w:pPr>
      <w:r w:rsidRPr="00316411">
        <w:rPr>
          <w:sz w:val="28"/>
          <w:szCs w:val="28"/>
        </w:rPr>
        <w:t>• Запрещается курить сигареты и трубки, поджигать спички, использовать пиротехнику, стрелять из огнестрельного оружия;</w:t>
      </w:r>
    </w:p>
    <w:p w:rsidR="00316411" w:rsidRPr="00316411" w:rsidRDefault="00316411" w:rsidP="00C0088B">
      <w:pPr>
        <w:pStyle w:val="ab"/>
        <w:jc w:val="both"/>
        <w:rPr>
          <w:sz w:val="28"/>
          <w:szCs w:val="28"/>
        </w:rPr>
      </w:pPr>
      <w:r w:rsidRPr="00316411">
        <w:rPr>
          <w:sz w:val="28"/>
          <w:szCs w:val="28"/>
        </w:rPr>
        <w:lastRenderedPageBreak/>
        <w:t>• Оставлять на природе в местах отдыха обтирочный материал, который был пропитан горючими веществами;</w:t>
      </w:r>
    </w:p>
    <w:p w:rsidR="00316411" w:rsidRPr="00316411" w:rsidRDefault="00316411" w:rsidP="00C0088B">
      <w:pPr>
        <w:pStyle w:val="ab"/>
        <w:jc w:val="both"/>
        <w:rPr>
          <w:sz w:val="28"/>
          <w:szCs w:val="28"/>
        </w:rPr>
      </w:pPr>
      <w:r w:rsidRPr="00316411">
        <w:rPr>
          <w:sz w:val="28"/>
          <w:szCs w:val="28"/>
        </w:rPr>
        <w:t>• Заправлять баки работающих двигателей топливом, пользоваться техникой с неи</w:t>
      </w:r>
      <w:r w:rsidRPr="00316411">
        <w:rPr>
          <w:sz w:val="28"/>
          <w:szCs w:val="28"/>
        </w:rPr>
        <w:t>с</w:t>
      </w:r>
      <w:r w:rsidRPr="00316411">
        <w:rPr>
          <w:sz w:val="28"/>
          <w:szCs w:val="28"/>
        </w:rPr>
        <w:t>правной системой подачи топлива, а также курить или пользоваться огнем поблизости от заправляемых машин;</w:t>
      </w:r>
    </w:p>
    <w:p w:rsidR="00316411" w:rsidRPr="00316411" w:rsidRDefault="00316411" w:rsidP="00C0088B">
      <w:pPr>
        <w:pStyle w:val="ab"/>
        <w:jc w:val="both"/>
        <w:rPr>
          <w:sz w:val="28"/>
          <w:szCs w:val="28"/>
        </w:rPr>
      </w:pPr>
      <w:r w:rsidRPr="00316411">
        <w:rPr>
          <w:sz w:val="28"/>
          <w:szCs w:val="28"/>
        </w:rPr>
        <w:t>• Оставлять бутылки, стекла и прочий мусор, особенно на солнечных полянах;</w:t>
      </w:r>
    </w:p>
    <w:p w:rsidR="00316411" w:rsidRPr="00316411" w:rsidRDefault="00316411" w:rsidP="00C0088B">
      <w:pPr>
        <w:pStyle w:val="ab"/>
        <w:jc w:val="both"/>
        <w:rPr>
          <w:sz w:val="28"/>
          <w:szCs w:val="28"/>
        </w:rPr>
      </w:pPr>
      <w:r w:rsidRPr="00316411">
        <w:rPr>
          <w:sz w:val="28"/>
          <w:szCs w:val="28"/>
        </w:rPr>
        <w:t>• На полях выжигать траву и стерню.</w:t>
      </w:r>
    </w:p>
    <w:p w:rsidR="00316411" w:rsidRPr="00316411" w:rsidRDefault="00316411" w:rsidP="00C0088B">
      <w:pPr>
        <w:pStyle w:val="ab"/>
        <w:jc w:val="both"/>
        <w:rPr>
          <w:sz w:val="28"/>
          <w:szCs w:val="28"/>
        </w:rPr>
      </w:pPr>
      <w:r w:rsidRPr="00316411">
        <w:rPr>
          <w:sz w:val="28"/>
          <w:szCs w:val="28"/>
        </w:rPr>
        <w:t>Нередко виновниками пожаров в этот период являются дети. Уделите внимание детям. Проводите с ними разъяснительные беседы, что спички детям не игрушка, что нельзя бросать в костер незнакомые предметы, аэрозольные упаковки, внушайте им, что от их правильного поведения порой зависит их собственная жизнь.</w:t>
      </w:r>
    </w:p>
    <w:p w:rsidR="00316411" w:rsidRPr="00316411" w:rsidRDefault="00316411" w:rsidP="00C0088B">
      <w:pPr>
        <w:pStyle w:val="ab"/>
        <w:jc w:val="both"/>
        <w:rPr>
          <w:sz w:val="28"/>
          <w:szCs w:val="28"/>
        </w:rPr>
      </w:pPr>
      <w:r w:rsidRPr="00316411">
        <w:rPr>
          <w:sz w:val="28"/>
          <w:szCs w:val="28"/>
        </w:rPr>
        <w:t>К нарушителям противопожарных правил, будут применены административная отве</w:t>
      </w:r>
      <w:r w:rsidRPr="00316411">
        <w:rPr>
          <w:sz w:val="28"/>
          <w:szCs w:val="28"/>
        </w:rPr>
        <w:t>т</w:t>
      </w:r>
      <w:r w:rsidRPr="00316411">
        <w:rPr>
          <w:sz w:val="28"/>
          <w:szCs w:val="28"/>
        </w:rPr>
        <w:t xml:space="preserve">ственность в виде штрафа на граждан-1500 рублей, </w:t>
      </w:r>
      <w:proofErr w:type="gramStart"/>
      <w:r w:rsidRPr="00316411">
        <w:rPr>
          <w:sz w:val="28"/>
          <w:szCs w:val="28"/>
        </w:rPr>
        <w:t>на</w:t>
      </w:r>
      <w:proofErr w:type="gramEnd"/>
      <w:r w:rsidRPr="00316411">
        <w:rPr>
          <w:sz w:val="28"/>
          <w:szCs w:val="28"/>
        </w:rPr>
        <w:t xml:space="preserve"> должностных лиц-20 тысяч ру</w:t>
      </w:r>
      <w:r w:rsidRPr="00316411">
        <w:rPr>
          <w:sz w:val="28"/>
          <w:szCs w:val="28"/>
        </w:rPr>
        <w:t>б</w:t>
      </w:r>
      <w:r w:rsidRPr="00316411">
        <w:rPr>
          <w:sz w:val="28"/>
          <w:szCs w:val="28"/>
        </w:rPr>
        <w:t>лей. При причинении пожаром крупного материального ущерба наступает уголовная ответственность до 1 года лишения свободы.</w:t>
      </w:r>
    </w:p>
    <w:p w:rsidR="00316411" w:rsidRPr="00316411" w:rsidRDefault="00316411" w:rsidP="00C0088B">
      <w:pPr>
        <w:pStyle w:val="ab"/>
        <w:jc w:val="both"/>
        <w:rPr>
          <w:sz w:val="28"/>
          <w:szCs w:val="28"/>
        </w:rPr>
      </w:pPr>
      <w:r w:rsidRPr="00316411">
        <w:rPr>
          <w:sz w:val="28"/>
          <w:szCs w:val="28"/>
        </w:rPr>
        <w:t xml:space="preserve">Оказавшись в зоне природного пожара, следует сообщить об этом по телефонам </w:t>
      </w:r>
      <w:proofErr w:type="gramStart"/>
      <w:r w:rsidRPr="00316411">
        <w:rPr>
          <w:sz w:val="28"/>
          <w:szCs w:val="28"/>
        </w:rPr>
        <w:t>со</w:t>
      </w:r>
      <w:proofErr w:type="gramEnd"/>
      <w:r w:rsidRPr="00316411">
        <w:rPr>
          <w:sz w:val="28"/>
          <w:szCs w:val="28"/>
        </w:rPr>
        <w:t xml:space="preserve"> ст</w:t>
      </w:r>
      <w:r w:rsidRPr="00316411">
        <w:rPr>
          <w:sz w:val="28"/>
          <w:szCs w:val="28"/>
        </w:rPr>
        <w:t>а</w:t>
      </w:r>
      <w:r w:rsidRPr="00316411">
        <w:rPr>
          <w:sz w:val="28"/>
          <w:szCs w:val="28"/>
        </w:rPr>
        <w:t>ционарного</w:t>
      </w:r>
      <w:r w:rsidRPr="00316411">
        <w:rPr>
          <w:rStyle w:val="ad"/>
          <w:sz w:val="28"/>
          <w:szCs w:val="28"/>
        </w:rPr>
        <w:t> "01"</w:t>
      </w:r>
      <w:r w:rsidRPr="00316411">
        <w:rPr>
          <w:sz w:val="28"/>
          <w:szCs w:val="28"/>
        </w:rPr>
        <w:t xml:space="preserve">, </w:t>
      </w:r>
      <w:r w:rsidRPr="00316411">
        <w:rPr>
          <w:rStyle w:val="ad"/>
          <w:sz w:val="28"/>
          <w:szCs w:val="28"/>
        </w:rPr>
        <w:t>"101 </w:t>
      </w:r>
      <w:r w:rsidRPr="00316411">
        <w:rPr>
          <w:sz w:val="28"/>
          <w:szCs w:val="28"/>
        </w:rPr>
        <w:t>с мобильного или </w:t>
      </w:r>
      <w:r w:rsidRPr="00316411">
        <w:rPr>
          <w:rStyle w:val="ad"/>
          <w:sz w:val="28"/>
          <w:szCs w:val="28"/>
        </w:rPr>
        <w:t>112</w:t>
      </w:r>
      <w:r w:rsidRPr="00316411">
        <w:rPr>
          <w:sz w:val="28"/>
          <w:szCs w:val="28"/>
        </w:rPr>
        <w:t>.</w:t>
      </w:r>
    </w:p>
    <w:p w:rsidR="005852A5" w:rsidRDefault="005852A5" w:rsidP="00C0088B">
      <w:pPr>
        <w:pStyle w:val="ab"/>
        <w:jc w:val="both"/>
        <w:rPr>
          <w:rStyle w:val="ad"/>
          <w:sz w:val="28"/>
          <w:szCs w:val="28"/>
        </w:rPr>
      </w:pPr>
    </w:p>
    <w:p w:rsidR="005852A5" w:rsidRDefault="005852A5" w:rsidP="00C0088B">
      <w:pPr>
        <w:pStyle w:val="ab"/>
        <w:jc w:val="both"/>
        <w:rPr>
          <w:rStyle w:val="ad"/>
          <w:sz w:val="28"/>
          <w:szCs w:val="28"/>
        </w:rPr>
      </w:pPr>
    </w:p>
    <w:p w:rsidR="00316411" w:rsidRPr="00316411" w:rsidRDefault="00316411" w:rsidP="00316411">
      <w:pPr>
        <w:pStyle w:val="ab"/>
        <w:rPr>
          <w:sz w:val="28"/>
          <w:szCs w:val="28"/>
        </w:rPr>
      </w:pPr>
      <w:r w:rsidRPr="00316411">
        <w:rPr>
          <w:rStyle w:val="ad"/>
          <w:sz w:val="28"/>
          <w:szCs w:val="28"/>
        </w:rPr>
        <w:t>Административная ответственность за нарушение требований пожарной безопа</w:t>
      </w:r>
      <w:r w:rsidRPr="00316411">
        <w:rPr>
          <w:rStyle w:val="ad"/>
          <w:sz w:val="28"/>
          <w:szCs w:val="28"/>
        </w:rPr>
        <w:t>с</w:t>
      </w:r>
      <w:r w:rsidRPr="00316411">
        <w:rPr>
          <w:rStyle w:val="ad"/>
          <w:sz w:val="28"/>
          <w:szCs w:val="28"/>
        </w:rPr>
        <w:t>ности</w:t>
      </w:r>
    </w:p>
    <w:p w:rsidR="00316411" w:rsidRPr="00316411" w:rsidRDefault="00316411" w:rsidP="00316411">
      <w:pPr>
        <w:pStyle w:val="ab"/>
        <w:rPr>
          <w:sz w:val="28"/>
          <w:szCs w:val="28"/>
        </w:rPr>
      </w:pPr>
      <w:r w:rsidRPr="00316411">
        <w:rPr>
          <w:sz w:val="28"/>
          <w:szCs w:val="28"/>
        </w:rPr>
        <w:t>Статья 8.32 Кодекс РФ об административных правонарушениях:</w:t>
      </w:r>
    </w:p>
    <w:p w:rsidR="00316411" w:rsidRPr="00316411" w:rsidRDefault="00316411" w:rsidP="00316411">
      <w:pPr>
        <w:numPr>
          <w:ilvl w:val="0"/>
          <w:numId w:val="28"/>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граждан – штраф в размере до 5 тысяч рублей;</w:t>
      </w:r>
    </w:p>
    <w:p w:rsidR="00316411" w:rsidRPr="00316411" w:rsidRDefault="00316411" w:rsidP="00316411">
      <w:pPr>
        <w:numPr>
          <w:ilvl w:val="0"/>
          <w:numId w:val="28"/>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должностных лиц – штраф в размере до 50 тысяч рублей;</w:t>
      </w:r>
    </w:p>
    <w:p w:rsidR="00316411" w:rsidRPr="00316411" w:rsidRDefault="00316411" w:rsidP="00316411">
      <w:pPr>
        <w:numPr>
          <w:ilvl w:val="0"/>
          <w:numId w:val="29"/>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юридических лиц – штраф в размере до 1 млн. рублей.</w:t>
      </w:r>
    </w:p>
    <w:p w:rsidR="00316411" w:rsidRPr="00316411" w:rsidRDefault="00316411" w:rsidP="00316411">
      <w:pPr>
        <w:pStyle w:val="ab"/>
        <w:rPr>
          <w:sz w:val="28"/>
          <w:szCs w:val="28"/>
        </w:rPr>
      </w:pPr>
      <w:r w:rsidRPr="00316411">
        <w:rPr>
          <w:sz w:val="28"/>
          <w:szCs w:val="28"/>
        </w:rPr>
        <w:t>Статья 20.4 Кодекс РФ об административных правонарушениях:</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граждан – штраф в размере до 4 тысяч рублей;</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должностных лиц – штраф в размере до 30 тысяч рублей;</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юридических лиц – штраф в размере до 500 тысяч рублей.</w:t>
      </w:r>
    </w:p>
    <w:p w:rsidR="00316411" w:rsidRPr="00316411" w:rsidRDefault="00316411" w:rsidP="00316411">
      <w:pPr>
        <w:pStyle w:val="ab"/>
        <w:rPr>
          <w:sz w:val="28"/>
          <w:szCs w:val="28"/>
        </w:rPr>
      </w:pPr>
      <w:r w:rsidRPr="00316411">
        <w:rPr>
          <w:rStyle w:val="ad"/>
          <w:sz w:val="28"/>
          <w:szCs w:val="28"/>
        </w:rPr>
        <w:t>Уголовная ответственность за нарушение требований пожарной безопасности</w:t>
      </w:r>
    </w:p>
    <w:p w:rsidR="00316411" w:rsidRPr="00316411" w:rsidRDefault="00316411" w:rsidP="00316411">
      <w:pPr>
        <w:pStyle w:val="ab"/>
        <w:rPr>
          <w:sz w:val="28"/>
          <w:szCs w:val="28"/>
        </w:rPr>
      </w:pPr>
      <w:r w:rsidRPr="00316411">
        <w:rPr>
          <w:sz w:val="28"/>
          <w:szCs w:val="28"/>
        </w:rPr>
        <w:t>Статья 168 Уголовного кодекса РФ:</w:t>
      </w:r>
    </w:p>
    <w:p w:rsidR="00316411" w:rsidRPr="00316411" w:rsidRDefault="00316411" w:rsidP="00316411">
      <w:pPr>
        <w:numPr>
          <w:ilvl w:val="0"/>
          <w:numId w:val="31"/>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ста двадцати тысяч рублей;</w:t>
      </w:r>
    </w:p>
    <w:p w:rsidR="00316411" w:rsidRPr="00316411" w:rsidRDefault="00316411" w:rsidP="00316411">
      <w:pPr>
        <w:numPr>
          <w:ilvl w:val="0"/>
          <w:numId w:val="31"/>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1 года.</w:t>
      </w:r>
    </w:p>
    <w:p w:rsidR="00316411" w:rsidRPr="00316411" w:rsidRDefault="00316411" w:rsidP="00316411">
      <w:pPr>
        <w:pStyle w:val="ab"/>
        <w:rPr>
          <w:sz w:val="28"/>
          <w:szCs w:val="28"/>
        </w:rPr>
      </w:pPr>
      <w:r w:rsidRPr="00316411">
        <w:rPr>
          <w:sz w:val="28"/>
          <w:szCs w:val="28"/>
        </w:rPr>
        <w:t>Статья 219 Уголовного кодекса РФ (часть 1):</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восьмидесяти тысяч рублей;</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lastRenderedPageBreak/>
        <w:t>лишение свободы на срок до трех лет;</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 xml:space="preserve">лишение права занимать определенные </w:t>
      </w:r>
    </w:p>
    <w:p w:rsidR="00316411" w:rsidRPr="00316411" w:rsidRDefault="00316411" w:rsidP="00316411">
      <w:pPr>
        <w:numPr>
          <w:ilvl w:val="0"/>
          <w:numId w:val="33"/>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деятельностью на срок до трех лет.</w:t>
      </w:r>
    </w:p>
    <w:p w:rsidR="00316411" w:rsidRPr="00316411" w:rsidRDefault="00316411" w:rsidP="00316411">
      <w:pPr>
        <w:pStyle w:val="ab"/>
        <w:rPr>
          <w:sz w:val="28"/>
          <w:szCs w:val="28"/>
        </w:rPr>
      </w:pPr>
      <w:r w:rsidRPr="00316411">
        <w:rPr>
          <w:sz w:val="28"/>
          <w:szCs w:val="28"/>
        </w:rPr>
        <w:t>Статья 261 Уголовного кодекса РФ:</w:t>
      </w:r>
    </w:p>
    <w:p w:rsidR="00316411" w:rsidRPr="00316411" w:rsidRDefault="00316411" w:rsidP="00316411">
      <w:pPr>
        <w:pStyle w:val="ab"/>
        <w:rPr>
          <w:sz w:val="28"/>
          <w:szCs w:val="28"/>
        </w:rPr>
      </w:pPr>
      <w:r w:rsidRPr="00316411">
        <w:rPr>
          <w:sz w:val="28"/>
          <w:szCs w:val="28"/>
        </w:rPr>
        <w:t> Часть 1</w:t>
      </w:r>
    </w:p>
    <w:p w:rsidR="00316411" w:rsidRPr="00316411" w:rsidRDefault="00316411" w:rsidP="00316411">
      <w:pPr>
        <w:numPr>
          <w:ilvl w:val="0"/>
          <w:numId w:val="34"/>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четырехсот тысяч рублей;</w:t>
      </w:r>
    </w:p>
    <w:p w:rsidR="00316411" w:rsidRPr="00316411" w:rsidRDefault="00316411" w:rsidP="00316411">
      <w:pPr>
        <w:numPr>
          <w:ilvl w:val="0"/>
          <w:numId w:val="34"/>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2 лет.</w:t>
      </w:r>
    </w:p>
    <w:p w:rsidR="00316411" w:rsidRPr="00316411" w:rsidRDefault="00316411" w:rsidP="00316411">
      <w:pPr>
        <w:pStyle w:val="ab"/>
        <w:rPr>
          <w:sz w:val="28"/>
          <w:szCs w:val="28"/>
        </w:rPr>
      </w:pPr>
      <w:r w:rsidRPr="00316411">
        <w:rPr>
          <w:sz w:val="28"/>
          <w:szCs w:val="28"/>
        </w:rPr>
        <w:t> Часть 2</w:t>
      </w:r>
    </w:p>
    <w:p w:rsidR="00316411" w:rsidRPr="00316411" w:rsidRDefault="00316411" w:rsidP="00316411">
      <w:pPr>
        <w:numPr>
          <w:ilvl w:val="0"/>
          <w:numId w:val="35"/>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пятисот тысяч;</w:t>
      </w:r>
    </w:p>
    <w:p w:rsidR="00316411" w:rsidRPr="00316411" w:rsidRDefault="00316411" w:rsidP="00316411">
      <w:pPr>
        <w:numPr>
          <w:ilvl w:val="0"/>
          <w:numId w:val="35"/>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4 лет.</w:t>
      </w:r>
    </w:p>
    <w:p w:rsidR="00316411" w:rsidRDefault="00316411" w:rsidP="00316411">
      <w:pPr>
        <w:pStyle w:val="ab"/>
      </w:pPr>
      <w:r>
        <w:rPr>
          <w:noProof/>
        </w:rPr>
        <w:drawing>
          <wp:inline distT="0" distB="0" distL="0" distR="0">
            <wp:extent cx="6572250" cy="3695700"/>
            <wp:effectExtent l="19050" t="0" r="0" b="0"/>
            <wp:docPr id="10" name="Рисунок 1" descr="Пал сухой травы и отдых на природе. Ответств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 сухой травы и отдых на природе. Ответственность"/>
                    <pic:cNvPicPr>
                      <a:picLocks noChangeAspect="1" noChangeArrowheads="1"/>
                    </pic:cNvPicPr>
                  </pic:nvPicPr>
                  <pic:blipFill>
                    <a:blip r:embed="rId12"/>
                    <a:srcRect/>
                    <a:stretch>
                      <a:fillRect/>
                    </a:stretch>
                  </pic:blipFill>
                  <pic:spPr bwMode="auto">
                    <a:xfrm>
                      <a:off x="0" y="0"/>
                      <a:ext cx="6584871" cy="3702797"/>
                    </a:xfrm>
                    <a:prstGeom prst="rect">
                      <a:avLst/>
                    </a:prstGeom>
                    <a:noFill/>
                    <a:ln w="9525">
                      <a:noFill/>
                      <a:miter lim="800000"/>
                      <a:headEnd/>
                      <a:tailEnd/>
                    </a:ln>
                  </pic:spPr>
                </pic:pic>
              </a:graphicData>
            </a:graphic>
          </wp:inline>
        </w:drawing>
      </w: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Pr="003902FF" w:rsidRDefault="008C7615" w:rsidP="00DB55D0">
      <w:pPr>
        <w:spacing w:after="0"/>
        <w:ind w:left="-451"/>
        <w:jc w:val="right"/>
        <w:rPr>
          <w:b/>
          <w:sz w:val="28"/>
          <w:szCs w:val="28"/>
        </w:rPr>
      </w:pPr>
      <w:r>
        <w:rPr>
          <w:rFonts w:ascii="Times New Roman" w:hAnsi="Times New Roman"/>
          <w:b/>
          <w:i/>
          <w:sz w:val="28"/>
          <w:szCs w:val="28"/>
        </w:rPr>
        <w:t>старший лейтенант внутренней службы</w:t>
      </w:r>
    </w:p>
    <w:p w:rsidR="008C7615" w:rsidRPr="00DB55D0" w:rsidRDefault="00DB55D0" w:rsidP="00DB55D0">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proofErr w:type="spellStart"/>
      <w:r w:rsidR="008C7615" w:rsidRPr="00DB55D0">
        <w:rPr>
          <w:rFonts w:ascii="Times New Roman" w:hAnsi="Times New Roman"/>
          <w:b/>
          <w:i/>
          <w:sz w:val="28"/>
          <w:szCs w:val="28"/>
        </w:rPr>
        <w:t>Говорин</w:t>
      </w:r>
      <w:proofErr w:type="spellEnd"/>
      <w:r w:rsidR="008C7615" w:rsidRPr="00DB55D0">
        <w:rPr>
          <w:rFonts w:ascii="Times New Roman" w:hAnsi="Times New Roman"/>
          <w:b/>
          <w:i/>
          <w:sz w:val="28"/>
          <w:szCs w:val="28"/>
        </w:rPr>
        <w:t xml:space="preserve"> </w:t>
      </w:r>
    </w:p>
    <w:p w:rsidR="00D379FA" w:rsidRDefault="00D379FA" w:rsidP="00C71994">
      <w:pPr>
        <w:spacing w:before="100" w:beforeAutospacing="1" w:after="100" w:afterAutospacing="1"/>
        <w:rPr>
          <w:rFonts w:ascii="Times New Roman" w:hAnsi="Times New Roman"/>
          <w:b/>
          <w:color w:val="FF0000"/>
          <w:sz w:val="28"/>
          <w:szCs w:val="28"/>
        </w:rPr>
      </w:pP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5852A5" w:rsidRPr="00F878BB" w:rsidRDefault="005852A5" w:rsidP="00F82519">
      <w:pPr>
        <w:autoSpaceDE w:val="0"/>
        <w:autoSpaceDN w:val="0"/>
        <w:adjustRightInd w:val="0"/>
        <w:spacing w:after="0" w:line="240" w:lineRule="auto"/>
        <w:rPr>
          <w:rFonts w:ascii="Times New Roman" w:hAnsi="Times New Roman"/>
          <w:b/>
          <w:i/>
          <w:sz w:val="28"/>
          <w:szCs w:val="28"/>
        </w:rPr>
      </w:pPr>
      <w:bookmarkStart w:id="0" w:name="_GoBack"/>
      <w:bookmarkEnd w:id="0"/>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F2173A">
              <w:rPr>
                <w:rFonts w:ascii="Times New Roman" w:hAnsi="Times New Roman"/>
              </w:rPr>
              <w:t>4</w:t>
            </w:r>
            <w:r w:rsidRPr="00B77D3A">
              <w:rPr>
                <w:rFonts w:ascii="Times New Roman" w:hAnsi="Times New Roman"/>
              </w:rPr>
              <w:t xml:space="preserve"> от</w:t>
            </w:r>
          </w:p>
          <w:p w:rsidR="008C7615" w:rsidRPr="00B77D3A" w:rsidRDefault="00F2173A" w:rsidP="00B70A2D">
            <w:pPr>
              <w:ind w:left="31" w:hanging="31"/>
              <w:jc w:val="center"/>
              <w:rPr>
                <w:rFonts w:ascii="Times New Roman" w:hAnsi="Times New Roman"/>
              </w:rPr>
            </w:pPr>
            <w:r w:rsidRPr="00F2173A">
              <w:rPr>
                <w:rFonts w:ascii="Times New Roman" w:hAnsi="Times New Roman"/>
              </w:rPr>
              <w:t>7 мая</w:t>
            </w:r>
            <w:r w:rsidR="00934C9A" w:rsidRPr="00F2173A">
              <w:rPr>
                <w:rFonts w:ascii="Times New Roman" w:hAnsi="Times New Roman"/>
              </w:rPr>
              <w:t xml:space="preserve">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3" w:history="1">
              <w:r w:rsidR="006631E6" w:rsidRPr="00CA59CA">
                <w:rPr>
                  <w:rStyle w:val="aa"/>
                  <w:b/>
                  <w:lang w:val="en-US"/>
                </w:rPr>
                <w:t>ondturuhansk</w:t>
              </w:r>
              <w:r w:rsidR="006631E6" w:rsidRPr="00CA59CA">
                <w:rPr>
                  <w:rStyle w:val="aa"/>
                  <w:b/>
                </w:rPr>
                <w:t>@</w:t>
              </w:r>
              <w:r w:rsidR="006631E6" w:rsidRPr="00CA59CA">
                <w:rPr>
                  <w:rStyle w:val="aa"/>
                  <w:b/>
                  <w:lang w:val="en-US"/>
                </w:rPr>
                <w:t>mchskrsk</w:t>
              </w:r>
              <w:r w:rsidR="006631E6" w:rsidRPr="00CA59CA">
                <w:rPr>
                  <w:rStyle w:val="aa"/>
                  <w:b/>
                </w:rPr>
                <w:t>.</w:t>
              </w:r>
              <w:proofErr w:type="spellStart"/>
              <w:r w:rsidR="006631E6" w:rsidRPr="00CA59CA">
                <w:rPr>
                  <w:rStyle w:val="aa"/>
                  <w:b/>
                  <w:lang w:val="en-US"/>
                </w:rPr>
                <w:t>ru</w:t>
              </w:r>
              <w:proofErr w:type="spellEnd"/>
            </w:hyperlink>
          </w:p>
        </w:tc>
      </w:tr>
    </w:tbl>
    <w:p w:rsidR="008C7615" w:rsidRPr="00FA21FC" w:rsidRDefault="008C7615" w:rsidP="00956746">
      <w:pPr>
        <w:spacing w:after="0"/>
      </w:pPr>
    </w:p>
    <w:sectPr w:rsidR="008C7615" w:rsidRPr="00FA21FC" w:rsidSect="003B409D">
      <w:headerReference w:type="default" r:id="rId14"/>
      <w:pgSz w:w="11906" w:h="16838"/>
      <w:pgMar w:top="1258" w:right="566" w:bottom="180"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384" w:rsidRDefault="00865384" w:rsidP="00656568">
      <w:pPr>
        <w:spacing w:after="0" w:line="240" w:lineRule="auto"/>
      </w:pPr>
      <w:r>
        <w:separator/>
      </w:r>
    </w:p>
  </w:endnote>
  <w:endnote w:type="continuationSeparator" w:id="0">
    <w:p w:rsidR="00865384" w:rsidRDefault="00865384"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384" w:rsidRDefault="00865384" w:rsidP="00656568">
      <w:pPr>
        <w:spacing w:after="0" w:line="240" w:lineRule="auto"/>
      </w:pPr>
      <w:r>
        <w:separator/>
      </w:r>
    </w:p>
  </w:footnote>
  <w:footnote w:type="continuationSeparator" w:id="0">
    <w:p w:rsidR="00865384" w:rsidRDefault="00865384"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B92" w:rsidRPr="00656568" w:rsidRDefault="00865384"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AB6B92" w:rsidRPr="00656568">
      <w:rPr>
        <w:rFonts w:ascii="Bookman Old Style" w:hAnsi="Bookman Old Style"/>
        <w:b/>
        <w:color w:val="0000FF"/>
      </w:rPr>
      <w:t>ЕЖЕМЕСЯЧН</w:t>
    </w:r>
    <w:r w:rsidR="00AB6B92">
      <w:rPr>
        <w:rFonts w:ascii="Bookman Old Style" w:hAnsi="Bookman Old Style"/>
        <w:b/>
        <w:color w:val="0000FF"/>
      </w:rPr>
      <w:t>АЯ</w:t>
    </w:r>
    <w:r w:rsidR="00AB6B92" w:rsidRPr="00656568">
      <w:rPr>
        <w:rFonts w:ascii="Bookman Old Style" w:hAnsi="Bookman Old Style"/>
        <w:b/>
        <w:color w:val="0000FF"/>
      </w:rPr>
      <w:t xml:space="preserve"> ИНФОРМАЦИОНН</w:t>
    </w:r>
    <w:r w:rsidR="00AB6B92">
      <w:rPr>
        <w:rFonts w:ascii="Bookman Old Style" w:hAnsi="Bookman Old Style"/>
        <w:b/>
        <w:color w:val="0000FF"/>
      </w:rPr>
      <w:t>АЯ ГАЗЕТА О ПОЖАРНОЙ БЕЗОПАСНОСТИ</w:t>
    </w:r>
  </w:p>
  <w:p w:rsidR="00AB6B92" w:rsidRDefault="00865384" w:rsidP="00656568">
    <w:pPr>
      <w:pStyle w:val="a5"/>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AB6B92" w:rsidRPr="00656568">
      <w:rPr>
        <w:rFonts w:ascii="Bookman Old Style" w:hAnsi="Bookman Old Style"/>
        <w:b/>
        <w:color w:val="0000FF"/>
      </w:rPr>
      <w:t>ОТДЕЛ НАДЗОРНОЙ ДЕЯТЕЛЬНОСТИ</w:t>
    </w:r>
    <w:r w:rsidR="00AB6B92">
      <w:rPr>
        <w:rFonts w:ascii="Bookman Old Style" w:hAnsi="Bookman Old Style"/>
        <w:b/>
        <w:color w:val="0000FF"/>
      </w:rPr>
      <w:t xml:space="preserve"> И ПРОФИЛАКТИЧЕСКОЙ РАБОТЫ</w:t>
    </w:r>
  </w:p>
  <w:p w:rsidR="00AB6B92" w:rsidRDefault="00AB6B92"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4BAC"/>
    <w:multiLevelType w:val="multilevel"/>
    <w:tmpl w:val="95B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002F"/>
    <w:multiLevelType w:val="multilevel"/>
    <w:tmpl w:val="6D22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82E73DE"/>
    <w:multiLevelType w:val="multilevel"/>
    <w:tmpl w:val="96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4340DC"/>
    <w:multiLevelType w:val="multilevel"/>
    <w:tmpl w:val="CF2C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1C744508"/>
    <w:multiLevelType w:val="multilevel"/>
    <w:tmpl w:val="89A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773CF"/>
    <w:multiLevelType w:val="multilevel"/>
    <w:tmpl w:val="462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74964"/>
    <w:multiLevelType w:val="multilevel"/>
    <w:tmpl w:val="959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3E32D4"/>
    <w:multiLevelType w:val="multilevel"/>
    <w:tmpl w:val="46E6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0AC6DF1"/>
    <w:multiLevelType w:val="multilevel"/>
    <w:tmpl w:val="FCD6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64D1C"/>
    <w:multiLevelType w:val="multilevel"/>
    <w:tmpl w:val="BDAE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43F00"/>
    <w:multiLevelType w:val="multilevel"/>
    <w:tmpl w:val="FAD6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63E32"/>
    <w:multiLevelType w:val="multilevel"/>
    <w:tmpl w:val="943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F241D8"/>
    <w:multiLevelType w:val="multilevel"/>
    <w:tmpl w:val="7C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706692"/>
    <w:multiLevelType w:val="multilevel"/>
    <w:tmpl w:val="596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963EB6"/>
    <w:multiLevelType w:val="multilevel"/>
    <w:tmpl w:val="3138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C6B3022"/>
    <w:multiLevelType w:val="multilevel"/>
    <w:tmpl w:val="231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7D626F"/>
    <w:multiLevelType w:val="multilevel"/>
    <w:tmpl w:val="249A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C7046"/>
    <w:multiLevelType w:val="multilevel"/>
    <w:tmpl w:val="1C66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CB6572"/>
    <w:multiLevelType w:val="multilevel"/>
    <w:tmpl w:val="0C4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61CA4"/>
    <w:multiLevelType w:val="multilevel"/>
    <w:tmpl w:val="D1C0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6"/>
  </w:num>
  <w:num w:numId="2">
    <w:abstractNumId w:val="18"/>
  </w:num>
  <w:num w:numId="3">
    <w:abstractNumId w:val="2"/>
  </w:num>
  <w:num w:numId="4">
    <w:abstractNumId w:val="6"/>
  </w:num>
  <w:num w:numId="5">
    <w:abstractNumId w:val="20"/>
  </w:num>
  <w:num w:numId="6">
    <w:abstractNumId w:val="4"/>
  </w:num>
  <w:num w:numId="7">
    <w:abstractNumId w:val="16"/>
  </w:num>
  <w:num w:numId="8">
    <w:abstractNumId w:val="25"/>
  </w:num>
  <w:num w:numId="9">
    <w:abstractNumId w:val="19"/>
  </w:num>
  <w:num w:numId="10">
    <w:abstractNumId w:val="33"/>
  </w:num>
  <w:num w:numId="11">
    <w:abstractNumId w:val="24"/>
  </w:num>
  <w:num w:numId="12">
    <w:abstractNumId w:val="2"/>
  </w:num>
  <w:num w:numId="13">
    <w:abstractNumId w:val="9"/>
  </w:num>
  <w:num w:numId="14">
    <w:abstractNumId w:val="29"/>
  </w:num>
  <w:num w:numId="15">
    <w:abstractNumId w:val="27"/>
  </w:num>
  <w:num w:numId="16">
    <w:abstractNumId w:val="5"/>
  </w:num>
  <w:num w:numId="17">
    <w:abstractNumId w:val="21"/>
  </w:num>
  <w:num w:numId="18">
    <w:abstractNumId w:val="15"/>
  </w:num>
  <w:num w:numId="19">
    <w:abstractNumId w:val="17"/>
  </w:num>
  <w:num w:numId="20">
    <w:abstractNumId w:val="30"/>
  </w:num>
  <w:num w:numId="21">
    <w:abstractNumId w:val="1"/>
  </w:num>
  <w:num w:numId="22">
    <w:abstractNumId w:val="8"/>
  </w:num>
  <w:num w:numId="23">
    <w:abstractNumId w:val="31"/>
  </w:num>
  <w:num w:numId="24">
    <w:abstractNumId w:val="11"/>
  </w:num>
  <w:num w:numId="25">
    <w:abstractNumId w:val="13"/>
  </w:num>
  <w:num w:numId="26">
    <w:abstractNumId w:val="14"/>
  </w:num>
  <w:num w:numId="27">
    <w:abstractNumId w:val="12"/>
  </w:num>
  <w:num w:numId="28">
    <w:abstractNumId w:val="7"/>
  </w:num>
  <w:num w:numId="29">
    <w:abstractNumId w:val="28"/>
  </w:num>
  <w:num w:numId="30">
    <w:abstractNumId w:val="22"/>
  </w:num>
  <w:num w:numId="31">
    <w:abstractNumId w:val="23"/>
  </w:num>
  <w:num w:numId="32">
    <w:abstractNumId w:val="0"/>
  </w:num>
  <w:num w:numId="33">
    <w:abstractNumId w:val="10"/>
  </w:num>
  <w:num w:numId="34">
    <w:abstractNumId w:val="32"/>
  </w:num>
  <w:num w:numId="3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2419"/>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525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859EC"/>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16411"/>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227C"/>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2E90"/>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36B4"/>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52A5"/>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2DC7"/>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568"/>
    <w:rsid w:val="00656A6C"/>
    <w:rsid w:val="00657012"/>
    <w:rsid w:val="0066173E"/>
    <w:rsid w:val="006631E6"/>
    <w:rsid w:val="00671985"/>
    <w:rsid w:val="00672CEF"/>
    <w:rsid w:val="006777C1"/>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65384"/>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B6B92"/>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2D"/>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1D15"/>
    <w:rsid w:val="00BE2897"/>
    <w:rsid w:val="00BE3EC9"/>
    <w:rsid w:val="00BE4098"/>
    <w:rsid w:val="00BE4182"/>
    <w:rsid w:val="00BF2A61"/>
    <w:rsid w:val="00BF38CE"/>
    <w:rsid w:val="00C0088B"/>
    <w:rsid w:val="00C02CFD"/>
    <w:rsid w:val="00C03576"/>
    <w:rsid w:val="00C04778"/>
    <w:rsid w:val="00C04A40"/>
    <w:rsid w:val="00C10462"/>
    <w:rsid w:val="00C1531F"/>
    <w:rsid w:val="00C163DB"/>
    <w:rsid w:val="00C176CE"/>
    <w:rsid w:val="00C21AB1"/>
    <w:rsid w:val="00C21F81"/>
    <w:rsid w:val="00C250D2"/>
    <w:rsid w:val="00C34161"/>
    <w:rsid w:val="00C411CD"/>
    <w:rsid w:val="00C47EBD"/>
    <w:rsid w:val="00C57F76"/>
    <w:rsid w:val="00C60C56"/>
    <w:rsid w:val="00C6352A"/>
    <w:rsid w:val="00C71994"/>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B506D"/>
    <w:rsid w:val="00CC2693"/>
    <w:rsid w:val="00CC3EAB"/>
    <w:rsid w:val="00CC6357"/>
    <w:rsid w:val="00CD1D42"/>
    <w:rsid w:val="00CE15C2"/>
    <w:rsid w:val="00CE2D2F"/>
    <w:rsid w:val="00CE2F88"/>
    <w:rsid w:val="00CF1F24"/>
    <w:rsid w:val="00CF2F2F"/>
    <w:rsid w:val="00CF40D0"/>
    <w:rsid w:val="00CF659B"/>
    <w:rsid w:val="00D0247B"/>
    <w:rsid w:val="00D05524"/>
    <w:rsid w:val="00D07522"/>
    <w:rsid w:val="00D14D34"/>
    <w:rsid w:val="00D269D2"/>
    <w:rsid w:val="00D26E81"/>
    <w:rsid w:val="00D32D8F"/>
    <w:rsid w:val="00D36944"/>
    <w:rsid w:val="00D379FA"/>
    <w:rsid w:val="00D40C49"/>
    <w:rsid w:val="00D41B85"/>
    <w:rsid w:val="00D45D08"/>
    <w:rsid w:val="00D51E47"/>
    <w:rsid w:val="00D525A4"/>
    <w:rsid w:val="00D57E74"/>
    <w:rsid w:val="00D60881"/>
    <w:rsid w:val="00D62400"/>
    <w:rsid w:val="00D64B23"/>
    <w:rsid w:val="00D73FF1"/>
    <w:rsid w:val="00D755E0"/>
    <w:rsid w:val="00D76567"/>
    <w:rsid w:val="00D80AF0"/>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173A"/>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1"/>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140">
    <w:name w:val="Основной текст (14)_"/>
    <w:basedOn w:val="a0"/>
    <w:link w:val="141"/>
    <w:rsid w:val="00D07522"/>
    <w:rPr>
      <w:rFonts w:ascii="Times New Roman" w:hAnsi="Times New Roman"/>
      <w:shd w:val="clear" w:color="auto" w:fill="FFFFFF"/>
    </w:rPr>
  </w:style>
  <w:style w:type="paragraph" w:customStyle="1" w:styleId="141">
    <w:name w:val="Основной текст (14)"/>
    <w:basedOn w:val="a"/>
    <w:link w:val="140"/>
    <w:rsid w:val="00D07522"/>
    <w:pPr>
      <w:widowControl w:val="0"/>
      <w:shd w:val="clear" w:color="auto" w:fill="FFFFFF"/>
      <w:spacing w:before="120" w:after="0" w:line="283" w:lineRule="exact"/>
      <w:jc w:val="both"/>
    </w:pPr>
    <w:rPr>
      <w:rFonts w:ascii="Times New Roman" w:hAnsi="Times New Roman"/>
    </w:rPr>
  </w:style>
  <w:style w:type="character" w:customStyle="1" w:styleId="130">
    <w:name w:val="Основной текст (13)_"/>
    <w:basedOn w:val="a0"/>
    <w:rsid w:val="00072419"/>
    <w:rPr>
      <w:rFonts w:ascii="Verdana" w:eastAsia="Verdana" w:hAnsi="Verdana" w:cs="Verdana"/>
      <w:b/>
      <w:bCs/>
      <w:i w:val="0"/>
      <w:iCs w:val="0"/>
      <w:smallCaps w:val="0"/>
      <w:strike w:val="0"/>
      <w:sz w:val="48"/>
      <w:szCs w:val="48"/>
      <w:u w:val="none"/>
    </w:rPr>
  </w:style>
  <w:style w:type="character" w:customStyle="1" w:styleId="131">
    <w:name w:val="Основной текст (13)"/>
    <w:basedOn w:val="130"/>
    <w:rsid w:val="00072419"/>
    <w:rPr>
      <w:rFonts w:ascii="Verdana" w:eastAsia="Verdana" w:hAnsi="Verdana" w:cs="Verdana"/>
      <w:b/>
      <w:bCs/>
      <w:i w:val="0"/>
      <w:iCs w:val="0"/>
      <w:smallCaps w:val="0"/>
      <w:strike w:val="0"/>
      <w:color w:val="000000"/>
      <w:spacing w:val="0"/>
      <w:w w:val="100"/>
      <w:position w:val="0"/>
      <w:sz w:val="48"/>
      <w:szCs w:val="48"/>
      <w:u w:val="none"/>
      <w:lang w:val="ru-RU" w:eastAsia="ru-RU" w:bidi="ru-RU"/>
    </w:rPr>
  </w:style>
  <w:style w:type="character" w:customStyle="1" w:styleId="142">
    <w:name w:val="Основной текст (14) + Полужирный"/>
    <w:basedOn w:val="140"/>
    <w:rsid w:val="000724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
    <w:name w:val="Основной текст (15)_"/>
    <w:basedOn w:val="a0"/>
    <w:rsid w:val="00072419"/>
    <w:rPr>
      <w:rFonts w:ascii="Times New Roman" w:eastAsia="Times New Roman" w:hAnsi="Times New Roman" w:cs="Times New Roman"/>
      <w:b/>
      <w:bCs/>
      <w:i w:val="0"/>
      <w:iCs w:val="0"/>
      <w:smallCaps w:val="0"/>
      <w:strike w:val="0"/>
      <w:u w:val="none"/>
    </w:rPr>
  </w:style>
  <w:style w:type="character" w:customStyle="1" w:styleId="150">
    <w:name w:val="Основной текст (15)"/>
    <w:basedOn w:val="15"/>
    <w:rsid w:val="0007241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6">
    <w:name w:val="Абзац списка1"/>
    <w:basedOn w:val="a"/>
    <w:uiPriority w:val="99"/>
    <w:rsid w:val="00D379FA"/>
    <w:pPr>
      <w:ind w:left="720"/>
      <w:contextualSpacing/>
    </w:pPr>
  </w:style>
  <w:style w:type="paragraph" w:customStyle="1" w:styleId="27">
    <w:name w:val="Основной текст2"/>
    <w:basedOn w:val="a"/>
    <w:rsid w:val="00422E90"/>
    <w:pPr>
      <w:suppressAutoHyphens/>
      <w:spacing w:after="0" w:line="240" w:lineRule="auto"/>
      <w:jc w:val="both"/>
    </w:pPr>
    <w:rPr>
      <w:rFonts w:ascii="Times New Roman" w:hAnsi="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ndturuhansk@mchskrsk.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3BF23-A56B-49A9-B3CD-6403D4F1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3568</Words>
  <Characters>20343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Жила Анастасия Сергеевна</cp:lastModifiedBy>
  <cp:revision>4</cp:revision>
  <cp:lastPrinted>2017-10-17T04:11:00Z</cp:lastPrinted>
  <dcterms:created xsi:type="dcterms:W3CDTF">2021-05-11T06:58:00Z</dcterms:created>
  <dcterms:modified xsi:type="dcterms:W3CDTF">2021-06-07T11:05:00Z</dcterms:modified>
</cp:coreProperties>
</file>