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DC7C01" w:rsidRPr="00720AFC" w:rsidRDefault="00DC7C01"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DC7C01" w:rsidRDefault="00DC7C01"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DC7C01" w:rsidRPr="00720AFC" w:rsidRDefault="00DC7C01" w:rsidP="004A289E">
      <w:pPr>
        <w:spacing w:after="0"/>
        <w:jc w:val="center"/>
        <w:rPr>
          <w:rFonts w:ascii="Times New Roman" w:hAnsi="Times New Roman"/>
          <w:b/>
          <w:i/>
          <w:sz w:val="28"/>
          <w:szCs w:val="28"/>
        </w:rPr>
      </w:pPr>
    </w:p>
    <w:p w:rsidR="00DC7C01" w:rsidRPr="000C4953" w:rsidRDefault="00DC7C01"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0288;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DC7C01" w:rsidRDefault="00DC7C01"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DC7C01" w:rsidRDefault="00DC7C01" w:rsidP="000A075C">
      <w:pPr>
        <w:jc w:val="center"/>
        <w:rPr>
          <w:rFonts w:ascii="Times New Roman" w:hAnsi="Times New Roman"/>
          <w:b/>
          <w:i/>
          <w:sz w:val="28"/>
          <w:szCs w:val="28"/>
        </w:rPr>
      </w:pPr>
    </w:p>
    <w:p w:rsidR="00DC7C01" w:rsidRPr="000A075C" w:rsidRDefault="00DC7C01"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DC7C01" w:rsidRDefault="00DC7C01" w:rsidP="000A075C">
      <w:pPr>
        <w:jc w:val="center"/>
        <w:rPr>
          <w:rFonts w:ascii="Cambria" w:hAnsi="Cambria"/>
          <w:b/>
          <w:i/>
          <w:color w:val="C45D08"/>
          <w:spacing w:val="60"/>
          <w:sz w:val="144"/>
          <w:szCs w:val="144"/>
        </w:rPr>
      </w:pPr>
    </w:p>
    <w:p w:rsidR="00DC7C01" w:rsidRDefault="00DC7C01" w:rsidP="000A075C">
      <w:pPr>
        <w:jc w:val="center"/>
        <w:rPr>
          <w:rFonts w:ascii="Cambria" w:hAnsi="Cambria"/>
          <w:b/>
          <w:i/>
          <w:color w:val="C45D08"/>
          <w:spacing w:val="60"/>
          <w:sz w:val="144"/>
          <w:szCs w:val="144"/>
        </w:rPr>
      </w:pPr>
    </w:p>
    <w:p w:rsidR="00DC7C01" w:rsidRDefault="00DC7C01" w:rsidP="000A075C">
      <w:pPr>
        <w:jc w:val="center"/>
        <w:rPr>
          <w:rFonts w:ascii="Cambria" w:hAnsi="Cambria"/>
          <w:b/>
          <w:i/>
          <w:color w:val="C45D08"/>
          <w:spacing w:val="60"/>
          <w:sz w:val="144"/>
          <w:szCs w:val="144"/>
        </w:rPr>
      </w:pPr>
    </w:p>
    <w:p w:rsidR="00DC7C01" w:rsidRPr="007A1112" w:rsidRDefault="00DC7C01"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DC7C01" w:rsidRDefault="00DC7C01" w:rsidP="007012C4">
      <w:pPr>
        <w:rPr>
          <w:rFonts w:ascii="Times New Roman" w:hAnsi="Times New Roman"/>
          <w:b/>
          <w:i/>
          <w:sz w:val="28"/>
          <w:szCs w:val="28"/>
        </w:rPr>
      </w:pPr>
    </w:p>
    <w:p w:rsidR="00DC7C01" w:rsidRPr="00720AFC" w:rsidRDefault="00DC7C01"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7 за июль </w:t>
      </w:r>
      <w:smartTag w:uri="urn:schemas-microsoft-com:office:smarttags" w:element="metricconverter">
        <w:smartTagPr>
          <w:attr w:name="ProductID" w:val="2019 г"/>
        </w:smartTagPr>
        <w:r>
          <w:rPr>
            <w:rFonts w:ascii="Times New Roman" w:hAnsi="Times New Roman"/>
            <w:b/>
            <w:i/>
            <w:sz w:val="28"/>
            <w:szCs w:val="28"/>
          </w:rPr>
          <w:t>2019</w:t>
        </w:r>
        <w:r w:rsidRPr="00720AFC">
          <w:rPr>
            <w:rFonts w:ascii="Times New Roman" w:hAnsi="Times New Roman"/>
            <w:b/>
            <w:i/>
            <w:sz w:val="28"/>
            <w:szCs w:val="28"/>
          </w:rPr>
          <w:t xml:space="preserve"> г</w:t>
        </w:r>
      </w:smartTag>
      <w:r w:rsidRPr="00720AFC">
        <w:rPr>
          <w:rFonts w:ascii="Times New Roman" w:hAnsi="Times New Roman"/>
          <w:b/>
          <w:i/>
          <w:sz w:val="28"/>
          <w:szCs w:val="28"/>
        </w:rPr>
        <w:t>.</w:t>
      </w:r>
    </w:p>
    <w:p w:rsidR="00DC7C01" w:rsidRPr="00720AFC" w:rsidRDefault="00DC7C01" w:rsidP="003F4BB2">
      <w:pPr>
        <w:spacing w:after="0"/>
        <w:jc w:val="center"/>
        <w:rPr>
          <w:rFonts w:ascii="Times New Roman" w:hAnsi="Times New Roman"/>
          <w:b/>
          <w:bCs/>
          <w:i/>
          <w:sz w:val="28"/>
          <w:szCs w:val="28"/>
        </w:rPr>
      </w:pPr>
    </w:p>
    <w:p w:rsidR="00DC7C01" w:rsidRPr="00720AFC" w:rsidRDefault="00DC7C01"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DC7C01" w:rsidRPr="00720AFC" w:rsidRDefault="00DC7C01"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DC7C01" w:rsidRPr="00A2641C" w:rsidTr="0036263C">
        <w:trPr>
          <w:trHeight w:val="579"/>
        </w:trPr>
        <w:tc>
          <w:tcPr>
            <w:tcW w:w="941" w:type="dxa"/>
            <w:vAlign w:val="center"/>
          </w:tcPr>
          <w:p w:rsidR="00DC7C01" w:rsidRPr="00A2641C" w:rsidRDefault="00DC7C01" w:rsidP="0036263C">
            <w:pPr>
              <w:pStyle w:val="ListParagraph"/>
              <w:numPr>
                <w:ilvl w:val="0"/>
                <w:numId w:val="1"/>
              </w:numPr>
              <w:jc w:val="center"/>
              <w:rPr>
                <w:rFonts w:ascii="Times New Roman" w:hAnsi="Times New Roman"/>
                <w:b/>
                <w:bCs/>
                <w:i/>
                <w:sz w:val="28"/>
                <w:szCs w:val="28"/>
              </w:rPr>
            </w:pPr>
          </w:p>
        </w:tc>
        <w:tc>
          <w:tcPr>
            <w:tcW w:w="8415" w:type="dxa"/>
            <w:vAlign w:val="center"/>
          </w:tcPr>
          <w:p w:rsidR="00DC7C01" w:rsidRPr="001F0627" w:rsidRDefault="00DC7C01" w:rsidP="0036263C">
            <w:pPr>
              <w:rPr>
                <w:rFonts w:ascii="Times New Roman" w:hAnsi="Times New Roman"/>
                <w:b/>
                <w:sz w:val="28"/>
                <w:szCs w:val="28"/>
              </w:rPr>
            </w:pPr>
            <w:r>
              <w:rPr>
                <w:rFonts w:ascii="Times New Roman" w:hAnsi="Times New Roman"/>
                <w:b/>
                <w:sz w:val="28"/>
                <w:szCs w:val="28"/>
              </w:rPr>
              <w:t>Оперативная обстановка с пожарами</w:t>
            </w:r>
          </w:p>
        </w:tc>
        <w:tc>
          <w:tcPr>
            <w:tcW w:w="961" w:type="dxa"/>
            <w:vAlign w:val="center"/>
          </w:tcPr>
          <w:p w:rsidR="00DC7C01" w:rsidRPr="00A2641C" w:rsidRDefault="00DC7C01" w:rsidP="0036263C">
            <w:pPr>
              <w:jc w:val="center"/>
              <w:rPr>
                <w:rFonts w:ascii="Times New Roman" w:hAnsi="Times New Roman"/>
                <w:b/>
                <w:i/>
                <w:sz w:val="28"/>
                <w:szCs w:val="28"/>
              </w:rPr>
            </w:pPr>
            <w:r w:rsidRPr="00A2641C">
              <w:rPr>
                <w:rFonts w:ascii="Times New Roman" w:hAnsi="Times New Roman"/>
                <w:b/>
                <w:i/>
                <w:sz w:val="28"/>
                <w:szCs w:val="28"/>
              </w:rPr>
              <w:t>3</w:t>
            </w:r>
          </w:p>
        </w:tc>
      </w:tr>
      <w:tr w:rsidR="00DC7C01" w:rsidRPr="00A2641C" w:rsidTr="0036263C">
        <w:trPr>
          <w:trHeight w:val="863"/>
        </w:trPr>
        <w:tc>
          <w:tcPr>
            <w:tcW w:w="941" w:type="dxa"/>
            <w:vAlign w:val="center"/>
          </w:tcPr>
          <w:p w:rsidR="00DC7C01" w:rsidRPr="00A2641C" w:rsidRDefault="00DC7C01" w:rsidP="0036263C">
            <w:pPr>
              <w:pStyle w:val="ListParagraph"/>
              <w:numPr>
                <w:ilvl w:val="0"/>
                <w:numId w:val="1"/>
              </w:numPr>
              <w:jc w:val="center"/>
              <w:rPr>
                <w:rFonts w:ascii="Times New Roman" w:hAnsi="Times New Roman"/>
                <w:b/>
                <w:i/>
                <w:sz w:val="28"/>
                <w:szCs w:val="28"/>
              </w:rPr>
            </w:pPr>
          </w:p>
        </w:tc>
        <w:tc>
          <w:tcPr>
            <w:tcW w:w="8415" w:type="dxa"/>
            <w:vAlign w:val="center"/>
          </w:tcPr>
          <w:p w:rsidR="00DC7C01" w:rsidRPr="001F0627" w:rsidRDefault="00DC7C01" w:rsidP="0036263C">
            <w:pPr>
              <w:rPr>
                <w:rFonts w:ascii="Times New Roman" w:hAnsi="Times New Roman"/>
                <w:b/>
                <w:sz w:val="28"/>
                <w:szCs w:val="28"/>
              </w:rPr>
            </w:pPr>
            <w:r>
              <w:rPr>
                <w:rFonts w:ascii="Times New Roman" w:hAnsi="Times New Roman"/>
                <w:b/>
                <w:sz w:val="28"/>
                <w:szCs w:val="28"/>
              </w:rPr>
              <w:t>Введен особый противопожарный режим</w:t>
            </w:r>
          </w:p>
        </w:tc>
        <w:tc>
          <w:tcPr>
            <w:tcW w:w="961" w:type="dxa"/>
            <w:vAlign w:val="center"/>
          </w:tcPr>
          <w:p w:rsidR="00DC7C01" w:rsidRPr="00A2641C" w:rsidRDefault="00DC7C01" w:rsidP="0036263C">
            <w:pPr>
              <w:jc w:val="center"/>
              <w:rPr>
                <w:rFonts w:ascii="Times New Roman" w:hAnsi="Times New Roman"/>
                <w:b/>
                <w:i/>
                <w:sz w:val="28"/>
                <w:szCs w:val="28"/>
              </w:rPr>
            </w:pPr>
            <w:r>
              <w:rPr>
                <w:rFonts w:ascii="Times New Roman" w:hAnsi="Times New Roman"/>
                <w:b/>
                <w:i/>
                <w:sz w:val="28"/>
                <w:szCs w:val="28"/>
              </w:rPr>
              <w:t>4</w:t>
            </w:r>
          </w:p>
        </w:tc>
      </w:tr>
      <w:tr w:rsidR="00DC7C01" w:rsidRPr="00A2641C" w:rsidTr="0036263C">
        <w:trPr>
          <w:trHeight w:val="622"/>
        </w:trPr>
        <w:tc>
          <w:tcPr>
            <w:tcW w:w="941" w:type="dxa"/>
            <w:vAlign w:val="center"/>
          </w:tcPr>
          <w:p w:rsidR="00DC7C01" w:rsidRPr="00A2641C" w:rsidRDefault="00DC7C01" w:rsidP="0036263C">
            <w:pPr>
              <w:pStyle w:val="ListParagraph"/>
              <w:numPr>
                <w:ilvl w:val="0"/>
                <w:numId w:val="1"/>
              </w:numPr>
              <w:jc w:val="center"/>
              <w:rPr>
                <w:rFonts w:ascii="Times New Roman" w:hAnsi="Times New Roman"/>
                <w:b/>
                <w:bCs/>
                <w:i/>
                <w:sz w:val="28"/>
                <w:szCs w:val="28"/>
              </w:rPr>
            </w:pPr>
          </w:p>
        </w:tc>
        <w:tc>
          <w:tcPr>
            <w:tcW w:w="8415" w:type="dxa"/>
            <w:vAlign w:val="center"/>
          </w:tcPr>
          <w:p w:rsidR="00DC7C01" w:rsidRPr="00E55A37" w:rsidRDefault="00DC7C01" w:rsidP="0036263C">
            <w:pPr>
              <w:rPr>
                <w:rFonts w:ascii="Times New Roman" w:hAnsi="Times New Roman"/>
                <w:b/>
                <w:sz w:val="28"/>
                <w:szCs w:val="28"/>
              </w:rPr>
            </w:pPr>
            <w:r>
              <w:rPr>
                <w:rFonts w:ascii="Times New Roman" w:hAnsi="Times New Roman"/>
                <w:b/>
                <w:sz w:val="28"/>
                <w:szCs w:val="28"/>
              </w:rPr>
              <w:t>Самоспасатели при пожаре</w:t>
            </w:r>
          </w:p>
        </w:tc>
        <w:tc>
          <w:tcPr>
            <w:tcW w:w="961" w:type="dxa"/>
            <w:vAlign w:val="center"/>
          </w:tcPr>
          <w:p w:rsidR="00DC7C01" w:rsidRPr="00A2641C" w:rsidRDefault="00DC7C01" w:rsidP="0036263C">
            <w:pPr>
              <w:jc w:val="center"/>
              <w:rPr>
                <w:rFonts w:ascii="Times New Roman" w:hAnsi="Times New Roman"/>
                <w:b/>
                <w:i/>
                <w:sz w:val="28"/>
                <w:szCs w:val="28"/>
              </w:rPr>
            </w:pPr>
            <w:r>
              <w:rPr>
                <w:rFonts w:ascii="Times New Roman" w:hAnsi="Times New Roman"/>
                <w:b/>
                <w:i/>
                <w:sz w:val="28"/>
                <w:szCs w:val="28"/>
              </w:rPr>
              <w:t>6</w:t>
            </w:r>
          </w:p>
        </w:tc>
      </w:tr>
    </w:tbl>
    <w:p w:rsidR="00DC7C01" w:rsidRPr="00720AFC" w:rsidRDefault="00DC7C01" w:rsidP="00672CEF">
      <w:pPr>
        <w:rPr>
          <w:rFonts w:ascii="Times New Roman" w:hAnsi="Times New Roman"/>
          <w:b/>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F94912">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5168;visibility:visible">
            <v:imagedata r:id="rId8" o:title=""/>
          </v:shape>
        </w:pict>
      </w: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Pr="00720AFC" w:rsidRDefault="00DC7C01" w:rsidP="00521F58">
      <w:pPr>
        <w:spacing w:after="0"/>
        <w:jc w:val="center"/>
        <w:rPr>
          <w:rFonts w:ascii="Times New Roman" w:hAnsi="Times New Roman"/>
          <w:b/>
          <w:bCs/>
          <w:i/>
          <w:sz w:val="28"/>
          <w:szCs w:val="28"/>
        </w:rPr>
      </w:pPr>
    </w:p>
    <w:p w:rsidR="00DC7C01" w:rsidRDefault="00DC7C01" w:rsidP="00521F58">
      <w:pPr>
        <w:spacing w:after="0"/>
        <w:jc w:val="center"/>
        <w:rPr>
          <w:rFonts w:ascii="Times New Roman" w:hAnsi="Times New Roman"/>
          <w:b/>
          <w:bCs/>
          <w:i/>
          <w:sz w:val="28"/>
          <w:szCs w:val="28"/>
        </w:rPr>
      </w:pPr>
    </w:p>
    <w:p w:rsidR="00DC7C01" w:rsidRDefault="00DC7C01"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DC7C01" w:rsidRPr="00720AFC" w:rsidRDefault="00DC7C01"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201</w:t>
      </w:r>
      <w:r>
        <w:rPr>
          <w:rFonts w:ascii="Times New Roman" w:hAnsi="Times New Roman"/>
          <w:b/>
          <w:bCs/>
          <w:sz w:val="28"/>
          <w:szCs w:val="28"/>
        </w:rPr>
        <w:t>9</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DC7C01" w:rsidRPr="00A2641C" w:rsidTr="00DC21FE">
        <w:trPr>
          <w:trHeight w:val="279"/>
          <w:jc w:val="center"/>
        </w:trPr>
        <w:tc>
          <w:tcPr>
            <w:tcW w:w="7885" w:type="dxa"/>
            <w:shd w:val="clear" w:color="auto" w:fill="E36C0A"/>
            <w:vAlign w:val="center"/>
          </w:tcPr>
          <w:p w:rsidR="00DC7C01" w:rsidRPr="00A2641C" w:rsidRDefault="00DC7C01"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DC7C01" w:rsidRPr="00A2641C" w:rsidRDefault="00DC7C01" w:rsidP="00DC21FE">
            <w:pPr>
              <w:spacing w:after="0"/>
              <w:jc w:val="center"/>
              <w:rPr>
                <w:rFonts w:ascii="Times New Roman" w:hAnsi="Times New Roman"/>
                <w:b/>
                <w:sz w:val="28"/>
                <w:szCs w:val="28"/>
              </w:rPr>
            </w:pPr>
            <w:r w:rsidRPr="00A2641C">
              <w:rPr>
                <w:rFonts w:ascii="Times New Roman" w:hAnsi="Times New Roman"/>
                <w:b/>
                <w:sz w:val="28"/>
                <w:szCs w:val="28"/>
              </w:rPr>
              <w:t>2018</w:t>
            </w:r>
          </w:p>
        </w:tc>
        <w:tc>
          <w:tcPr>
            <w:tcW w:w="1421" w:type="dxa"/>
            <w:shd w:val="clear" w:color="auto" w:fill="E36C0A"/>
            <w:vAlign w:val="center"/>
          </w:tcPr>
          <w:p w:rsidR="00DC7C01" w:rsidRPr="00A2641C" w:rsidRDefault="00DC7C01" w:rsidP="00DC21FE">
            <w:pPr>
              <w:spacing w:after="0"/>
              <w:jc w:val="center"/>
              <w:rPr>
                <w:rFonts w:ascii="Times New Roman" w:hAnsi="Times New Roman"/>
                <w:b/>
                <w:sz w:val="28"/>
                <w:szCs w:val="28"/>
              </w:rPr>
            </w:pPr>
            <w:r w:rsidRPr="00A2641C">
              <w:rPr>
                <w:rFonts w:ascii="Times New Roman" w:hAnsi="Times New Roman"/>
                <w:b/>
                <w:sz w:val="28"/>
                <w:szCs w:val="28"/>
              </w:rPr>
              <w:t>2019</w:t>
            </w:r>
          </w:p>
        </w:tc>
      </w:tr>
      <w:tr w:rsidR="00DC7C01" w:rsidRPr="00A2641C" w:rsidTr="00DC21FE">
        <w:trPr>
          <w:trHeight w:val="363"/>
          <w:jc w:val="center"/>
        </w:trPr>
        <w:tc>
          <w:tcPr>
            <w:tcW w:w="7885" w:type="dxa"/>
            <w:vAlign w:val="center"/>
          </w:tcPr>
          <w:p w:rsidR="00DC7C01" w:rsidRPr="00A2641C" w:rsidRDefault="00DC7C01"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tc>
        <w:tc>
          <w:tcPr>
            <w:tcW w:w="1353" w:type="dxa"/>
            <w:vAlign w:val="center"/>
          </w:tcPr>
          <w:p w:rsidR="00DC7C01" w:rsidRPr="009E1B57" w:rsidRDefault="00DC7C01" w:rsidP="00DC21FE">
            <w:pPr>
              <w:spacing w:after="0"/>
              <w:jc w:val="center"/>
              <w:rPr>
                <w:rFonts w:ascii="Times New Roman" w:hAnsi="Times New Roman"/>
                <w:b/>
                <w:color w:val="FF0000"/>
                <w:sz w:val="28"/>
                <w:szCs w:val="28"/>
              </w:rPr>
            </w:pPr>
            <w:r>
              <w:rPr>
                <w:rFonts w:ascii="Times New Roman" w:hAnsi="Times New Roman"/>
                <w:b/>
                <w:color w:val="FF0000"/>
                <w:sz w:val="28"/>
                <w:szCs w:val="28"/>
              </w:rPr>
              <w:t>52</w:t>
            </w:r>
          </w:p>
        </w:tc>
        <w:tc>
          <w:tcPr>
            <w:tcW w:w="1421" w:type="dxa"/>
            <w:vAlign w:val="center"/>
          </w:tcPr>
          <w:p w:rsidR="00DC7C01" w:rsidRPr="009E1B57" w:rsidRDefault="00DC7C01" w:rsidP="00DC21FE">
            <w:pPr>
              <w:spacing w:after="0"/>
              <w:jc w:val="center"/>
              <w:rPr>
                <w:rFonts w:ascii="Times New Roman" w:hAnsi="Times New Roman"/>
                <w:b/>
                <w:color w:val="FF0000"/>
                <w:sz w:val="28"/>
                <w:szCs w:val="28"/>
              </w:rPr>
            </w:pPr>
            <w:r>
              <w:rPr>
                <w:rFonts w:ascii="Times New Roman" w:hAnsi="Times New Roman"/>
                <w:b/>
                <w:color w:val="FF0000"/>
                <w:sz w:val="28"/>
                <w:szCs w:val="28"/>
              </w:rPr>
              <w:t>35</w:t>
            </w:r>
          </w:p>
        </w:tc>
      </w:tr>
      <w:tr w:rsidR="00DC7C01" w:rsidRPr="00A2641C" w:rsidTr="00DC21FE">
        <w:trPr>
          <w:trHeight w:val="363"/>
          <w:jc w:val="center"/>
        </w:trPr>
        <w:tc>
          <w:tcPr>
            <w:tcW w:w="7885" w:type="dxa"/>
            <w:vAlign w:val="center"/>
          </w:tcPr>
          <w:p w:rsidR="00DC7C01" w:rsidRPr="00A2641C" w:rsidRDefault="00DC7C01"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DC7C01" w:rsidRPr="009E1B57" w:rsidRDefault="00DC7C01"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c>
          <w:tcPr>
            <w:tcW w:w="1421" w:type="dxa"/>
            <w:vAlign w:val="center"/>
          </w:tcPr>
          <w:p w:rsidR="00DC7C01" w:rsidRPr="009E1B57" w:rsidRDefault="00DC7C01"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1</w:t>
            </w:r>
          </w:p>
        </w:tc>
      </w:tr>
      <w:tr w:rsidR="00DC7C01" w:rsidRPr="00A2641C" w:rsidTr="00DC21FE">
        <w:trPr>
          <w:trHeight w:val="71"/>
          <w:jc w:val="center"/>
        </w:trPr>
        <w:tc>
          <w:tcPr>
            <w:tcW w:w="7885" w:type="dxa"/>
            <w:tcBorders>
              <w:bottom w:val="single" w:sz="4" w:space="0" w:color="auto"/>
            </w:tcBorders>
            <w:vAlign w:val="center"/>
          </w:tcPr>
          <w:p w:rsidR="00DC7C01" w:rsidRPr="00A2641C" w:rsidRDefault="00DC7C01"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DC7C01" w:rsidRPr="009E1B57" w:rsidRDefault="00DC7C01"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DC7C01" w:rsidRPr="009E1B57" w:rsidRDefault="00DC7C01"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r>
    </w:tbl>
    <w:p w:rsidR="00DC7C01" w:rsidRPr="008B629C" w:rsidRDefault="00DC7C01"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DC7C01"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DC7C01" w:rsidRPr="00A2641C" w:rsidRDefault="00DC7C01"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DC7C01" w:rsidRPr="00A2641C" w:rsidRDefault="00DC7C01"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Количество пожаров 2019 года</w:t>
            </w:r>
          </w:p>
        </w:tc>
      </w:tr>
      <w:tr w:rsidR="00DC7C01" w:rsidRPr="00A2641C" w:rsidTr="007D79DF">
        <w:trPr>
          <w:trHeight w:hRule="exact" w:val="288"/>
        </w:trPr>
        <w:tc>
          <w:tcPr>
            <w:tcW w:w="2870" w:type="dxa"/>
            <w:vMerge/>
            <w:tcBorders>
              <w:left w:val="single" w:sz="4" w:space="0" w:color="auto"/>
              <w:bottom w:val="single" w:sz="4" w:space="0" w:color="auto"/>
            </w:tcBorders>
            <w:shd w:val="clear" w:color="auto" w:fill="E36C0A"/>
          </w:tcPr>
          <w:p w:rsidR="00DC7C01" w:rsidRPr="00951D84" w:rsidRDefault="00DC7C01"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DC7C01" w:rsidRPr="00A2641C" w:rsidRDefault="00DC7C01"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DC7C01" w:rsidRPr="00A2641C" w:rsidRDefault="00DC7C01"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DC7C01" w:rsidRPr="00A2641C" w:rsidRDefault="00DC7C01"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DC7C01"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7</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14</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Default="00DC7C01"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DC7C01"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C7C01"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DC7C01"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DC7C01" w:rsidRPr="00CC3EAB" w:rsidRDefault="00DC7C01"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DC7C01" w:rsidRPr="00CC3EAB" w:rsidRDefault="00DC7C01"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DC7C01" w:rsidRPr="00720AFC" w:rsidRDefault="00DC7C01" w:rsidP="00BD74EE">
      <w:pPr>
        <w:jc w:val="center"/>
        <w:rPr>
          <w:rFonts w:ascii="Times New Roman" w:hAnsi="Times New Roman"/>
          <w:sz w:val="28"/>
          <w:szCs w:val="28"/>
        </w:rPr>
      </w:pPr>
      <w:r>
        <w:rPr>
          <w:noProof/>
        </w:rPr>
        <w:pict>
          <v:shape id="Рисунок 5" o:spid="_x0000_s1030" type="#_x0000_t75" style="position:absolute;left:0;text-align:left;margin-left:0;margin-top:7.9pt;width:531pt;height:324pt;z-index:-251659264;visibility:visible;mso-position-horizontal-relative:text;mso-position-vertical-relative:text">
            <v:imagedata r:id="rId9" o:title=""/>
          </v:shape>
        </w:pict>
      </w:r>
    </w:p>
    <w:p w:rsidR="00DC7C01" w:rsidRDefault="00DC7C01" w:rsidP="006A681B">
      <w:pPr>
        <w:spacing w:after="0"/>
        <w:ind w:firstLine="567"/>
        <w:jc w:val="center"/>
        <w:rPr>
          <w:rFonts w:ascii="Times New Roman" w:hAnsi="Times New Roman"/>
          <w:b/>
          <w:i/>
          <w:color w:val="FF0000"/>
          <w:sz w:val="28"/>
          <w:szCs w:val="28"/>
          <w:u w:val="single"/>
        </w:rPr>
      </w:pPr>
      <w:bookmarkStart w:id="0" w:name="_GoBack"/>
      <w:bookmarkEnd w:id="0"/>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p>
    <w:p w:rsidR="00DC7C01" w:rsidRDefault="00DC7C01" w:rsidP="006A681B">
      <w:pPr>
        <w:spacing w:after="0"/>
        <w:ind w:firstLine="567"/>
        <w:jc w:val="center"/>
        <w:rPr>
          <w:rFonts w:ascii="Times New Roman" w:hAnsi="Times New Roman"/>
          <w:b/>
          <w:i/>
          <w:color w:val="FF0000"/>
          <w:sz w:val="28"/>
          <w:szCs w:val="28"/>
          <w:u w:val="single"/>
        </w:rPr>
      </w:pPr>
      <w:r>
        <w:rPr>
          <w:rFonts w:ascii="Times New Roman" w:hAnsi="Times New Roman"/>
          <w:b/>
          <w:i/>
          <w:color w:val="FF0000"/>
          <w:sz w:val="28"/>
          <w:szCs w:val="28"/>
          <w:u w:val="single"/>
        </w:rPr>
        <w:t>Введен особый противопожарный режим</w:t>
      </w:r>
    </w:p>
    <w:p w:rsidR="00DC7C01" w:rsidRDefault="00DC7C01" w:rsidP="00671985">
      <w:pPr>
        <w:spacing w:after="0"/>
        <w:ind w:firstLine="720"/>
        <w:jc w:val="both"/>
        <w:rPr>
          <w:rFonts w:ascii="Times New Roman" w:hAnsi="Times New Roman"/>
          <w:sz w:val="28"/>
          <w:szCs w:val="28"/>
        </w:rPr>
      </w:pPr>
      <w:r>
        <w:rPr>
          <w:noProof/>
        </w:rPr>
        <w:pict>
          <v:shape id="Рисунок 16" o:spid="_x0000_s1031" type="#_x0000_t75" alt="http://24.mchs.gov.ru/upload/site73/document_news/TOm2r9Ecy6-big-reduce350.jpg" style="position:absolute;left:0;text-align:left;margin-left:0;margin-top:8.5pt;width:322.35pt;height:214.35pt;z-index:-251658240;visibility:visible" wrapcoords="-50 0 -50 21524 21600 21524 21600 0 -50 0">
            <v:imagedata r:id="rId10" o:title=""/>
            <w10:wrap type="tight"/>
          </v:shape>
        </w:pict>
      </w:r>
      <w:r>
        <w:rPr>
          <w:rFonts w:ascii="Times New Roman" w:hAnsi="Times New Roman"/>
          <w:sz w:val="28"/>
          <w:szCs w:val="28"/>
        </w:rPr>
        <w:t>В связи с установлением сухой, теплой погоды и повышения класса пожарной опасности с 17 июля 2019 года на территории Туруханского района постановлением Правительства Красноярского края от 16.07.2019 № 375-п введен особый противоп</w:t>
      </w:r>
      <w:r>
        <w:rPr>
          <w:rFonts w:ascii="Times New Roman" w:hAnsi="Times New Roman"/>
          <w:sz w:val="28"/>
          <w:szCs w:val="28"/>
        </w:rPr>
        <w:t>о</w:t>
      </w:r>
      <w:r>
        <w:rPr>
          <w:rFonts w:ascii="Times New Roman" w:hAnsi="Times New Roman"/>
          <w:sz w:val="28"/>
          <w:szCs w:val="28"/>
        </w:rPr>
        <w:t>жарный режим. С этого времени на территориях поселений и городских округов, сад</w:t>
      </w:r>
      <w:r>
        <w:rPr>
          <w:rFonts w:ascii="Times New Roman" w:hAnsi="Times New Roman"/>
          <w:sz w:val="28"/>
          <w:szCs w:val="28"/>
        </w:rPr>
        <w:t>о</w:t>
      </w:r>
      <w:r>
        <w:rPr>
          <w:rFonts w:ascii="Times New Roman" w:hAnsi="Times New Roman"/>
          <w:sz w:val="28"/>
          <w:szCs w:val="28"/>
        </w:rPr>
        <w:t>водческих, огороднических и дачных некоммерческих объединений, предприятий и о</w:t>
      </w:r>
      <w:r>
        <w:rPr>
          <w:rFonts w:ascii="Times New Roman" w:hAnsi="Times New Roman"/>
          <w:sz w:val="28"/>
          <w:szCs w:val="28"/>
        </w:rPr>
        <w:t>р</w:t>
      </w:r>
      <w:r>
        <w:rPr>
          <w:rFonts w:ascii="Times New Roman" w:hAnsi="Times New Roman"/>
          <w:sz w:val="28"/>
          <w:szCs w:val="28"/>
        </w:rPr>
        <w:t>ганизаций всех форм собственности запрещается разводить костры, сжигать мусор и проводить пожароопасные работы.</w:t>
      </w:r>
    </w:p>
    <w:p w:rsidR="00DC7C01" w:rsidRDefault="00DC7C01" w:rsidP="00671985">
      <w:pPr>
        <w:spacing w:after="0"/>
        <w:ind w:firstLine="720"/>
        <w:jc w:val="both"/>
        <w:rPr>
          <w:rFonts w:ascii="Times New Roman" w:hAnsi="Times New Roman"/>
          <w:sz w:val="28"/>
          <w:szCs w:val="28"/>
        </w:rPr>
      </w:pPr>
      <w:r>
        <w:rPr>
          <w:rFonts w:ascii="Times New Roman" w:hAnsi="Times New Roman"/>
          <w:sz w:val="28"/>
          <w:szCs w:val="28"/>
        </w:rPr>
        <w:t>В частности, введены ограничения на пребывание граждан в лесах; запрещен пр</w:t>
      </w:r>
      <w:r>
        <w:rPr>
          <w:rFonts w:ascii="Times New Roman" w:hAnsi="Times New Roman"/>
          <w:sz w:val="28"/>
          <w:szCs w:val="28"/>
        </w:rPr>
        <w:t>о</w:t>
      </w:r>
      <w:r>
        <w:rPr>
          <w:rFonts w:ascii="Times New Roman" w:hAnsi="Times New Roman"/>
          <w:sz w:val="28"/>
          <w:szCs w:val="28"/>
        </w:rPr>
        <w:t>езд транспортных средств в лесные массивы, кроме проезда по дорогам общего польз</w:t>
      </w:r>
      <w:r>
        <w:rPr>
          <w:rFonts w:ascii="Times New Roman" w:hAnsi="Times New Roman"/>
          <w:sz w:val="28"/>
          <w:szCs w:val="28"/>
        </w:rPr>
        <w:t>о</w:t>
      </w:r>
      <w:r>
        <w:rPr>
          <w:rFonts w:ascii="Times New Roman" w:hAnsi="Times New Roman"/>
          <w:sz w:val="28"/>
          <w:szCs w:val="28"/>
        </w:rPr>
        <w:t>вания и проезда для обеспечения охраны лесов.</w:t>
      </w:r>
    </w:p>
    <w:p w:rsidR="00DC7C01" w:rsidRDefault="00DC7C01" w:rsidP="00671985">
      <w:pPr>
        <w:spacing w:after="0"/>
        <w:ind w:firstLine="720"/>
        <w:jc w:val="both"/>
        <w:rPr>
          <w:rFonts w:ascii="Times New Roman" w:hAnsi="Times New Roman"/>
          <w:sz w:val="28"/>
          <w:szCs w:val="28"/>
        </w:rPr>
      </w:pPr>
      <w:r>
        <w:rPr>
          <w:rFonts w:ascii="Times New Roman" w:hAnsi="Times New Roman"/>
          <w:sz w:val="28"/>
          <w:szCs w:val="28"/>
        </w:rPr>
        <w:t>Особый противопожарный режим – это дополнительные требования пожарной безопасности, устанавливаемые органами государственной власти или органами мес</w:t>
      </w:r>
      <w:r>
        <w:rPr>
          <w:rFonts w:ascii="Times New Roman" w:hAnsi="Times New Roman"/>
          <w:sz w:val="28"/>
          <w:szCs w:val="28"/>
        </w:rPr>
        <w:t>т</w:t>
      </w:r>
      <w:r>
        <w:rPr>
          <w:rFonts w:ascii="Times New Roman" w:hAnsi="Times New Roman"/>
          <w:sz w:val="28"/>
          <w:szCs w:val="28"/>
        </w:rPr>
        <w:t>ного самоуправления в случае повышения пожарной опасности на соответствующих территориях.</w:t>
      </w:r>
    </w:p>
    <w:p w:rsidR="00DC7C01" w:rsidRDefault="00DC7C01" w:rsidP="00671985">
      <w:pPr>
        <w:spacing w:after="0"/>
        <w:ind w:firstLine="720"/>
        <w:jc w:val="both"/>
        <w:rPr>
          <w:rFonts w:ascii="Times New Roman" w:hAnsi="Times New Roman"/>
          <w:sz w:val="28"/>
          <w:szCs w:val="28"/>
        </w:rPr>
      </w:pPr>
      <w:r>
        <w:rPr>
          <w:rFonts w:ascii="Times New Roman" w:hAnsi="Times New Roman"/>
          <w:sz w:val="28"/>
          <w:szCs w:val="28"/>
        </w:rPr>
        <w:t>На период действия особого противопожарного режима на соответствующих те</w:t>
      </w:r>
      <w:r>
        <w:rPr>
          <w:rFonts w:ascii="Times New Roman" w:hAnsi="Times New Roman"/>
          <w:sz w:val="28"/>
          <w:szCs w:val="28"/>
        </w:rPr>
        <w:t>р</w:t>
      </w:r>
      <w:r>
        <w:rPr>
          <w:rFonts w:ascii="Times New Roman" w:hAnsi="Times New Roman"/>
          <w:sz w:val="28"/>
          <w:szCs w:val="28"/>
        </w:rPr>
        <w:t>риториях устанавливаются дополнительные требования пожарной безопасности, в том числе предусматривающие привлечение населения для локализации пожаров вне гр</w:t>
      </w:r>
      <w:r>
        <w:rPr>
          <w:rFonts w:ascii="Times New Roman" w:hAnsi="Times New Roman"/>
          <w:sz w:val="28"/>
          <w:szCs w:val="28"/>
        </w:rPr>
        <w:t>а</w:t>
      </w:r>
      <w:r>
        <w:rPr>
          <w:rFonts w:ascii="Times New Roman" w:hAnsi="Times New Roman"/>
          <w:sz w:val="28"/>
          <w:szCs w:val="28"/>
        </w:rPr>
        <w:t>ниц населенных пунктов, запрет на посещение гражданами лесов, принятие дополн</w:t>
      </w:r>
      <w:r>
        <w:rPr>
          <w:rFonts w:ascii="Times New Roman" w:hAnsi="Times New Roman"/>
          <w:sz w:val="28"/>
          <w:szCs w:val="28"/>
        </w:rPr>
        <w:t>и</w:t>
      </w:r>
      <w:r>
        <w:rPr>
          <w:rFonts w:ascii="Times New Roman" w:hAnsi="Times New Roman"/>
          <w:sz w:val="28"/>
          <w:szCs w:val="28"/>
        </w:rPr>
        <w:t>тельных мер, препятствующих распространению лесных и иных пожаров вне границ населенных пунктов на земли населенных пунктов (увеличение противопожарных ра</w:t>
      </w:r>
      <w:r>
        <w:rPr>
          <w:rFonts w:ascii="Times New Roman" w:hAnsi="Times New Roman"/>
          <w:sz w:val="28"/>
          <w:szCs w:val="28"/>
        </w:rPr>
        <w:t>з</w:t>
      </w:r>
      <w:r>
        <w:rPr>
          <w:rFonts w:ascii="Times New Roman" w:hAnsi="Times New Roman"/>
          <w:sz w:val="28"/>
          <w:szCs w:val="28"/>
        </w:rPr>
        <w:t>рывов по границам населенных пунктов, создание противопожарных минерализова</w:t>
      </w:r>
      <w:r>
        <w:rPr>
          <w:rFonts w:ascii="Times New Roman" w:hAnsi="Times New Roman"/>
          <w:sz w:val="28"/>
          <w:szCs w:val="28"/>
        </w:rPr>
        <w:t>н</w:t>
      </w:r>
      <w:r>
        <w:rPr>
          <w:rFonts w:ascii="Times New Roman" w:hAnsi="Times New Roman"/>
          <w:sz w:val="28"/>
          <w:szCs w:val="28"/>
        </w:rPr>
        <w:t>ных полос и т.д.).</w:t>
      </w:r>
    </w:p>
    <w:p w:rsidR="00DC7C01" w:rsidRDefault="00DC7C01" w:rsidP="00671985">
      <w:pPr>
        <w:spacing w:after="0"/>
        <w:ind w:firstLine="720"/>
        <w:jc w:val="both"/>
        <w:rPr>
          <w:rFonts w:ascii="Times New Roman" w:hAnsi="Times New Roman"/>
          <w:sz w:val="28"/>
          <w:szCs w:val="28"/>
        </w:rPr>
      </w:pPr>
      <w:r>
        <w:rPr>
          <w:rFonts w:ascii="Times New Roman" w:hAnsi="Times New Roman"/>
          <w:sz w:val="28"/>
          <w:szCs w:val="28"/>
        </w:rPr>
        <w:t>За нарушение требований пожарной безопасности законодательством Российской Федерации предусмотрена административная ответственность, а если подобные нар</w:t>
      </w:r>
      <w:r>
        <w:rPr>
          <w:rFonts w:ascii="Times New Roman" w:hAnsi="Times New Roman"/>
          <w:sz w:val="28"/>
          <w:szCs w:val="28"/>
        </w:rPr>
        <w:t>у</w:t>
      </w:r>
      <w:r>
        <w:rPr>
          <w:rFonts w:ascii="Times New Roman" w:hAnsi="Times New Roman"/>
          <w:sz w:val="28"/>
          <w:szCs w:val="28"/>
        </w:rPr>
        <w:t>шения совершены в период особого противопожарного режима, то ответственность возрастает.</w:t>
      </w:r>
    </w:p>
    <w:p w:rsidR="00DC7C01" w:rsidRPr="00343258" w:rsidRDefault="00DC7C01" w:rsidP="00671985">
      <w:pPr>
        <w:spacing w:after="0"/>
        <w:ind w:firstLine="720"/>
        <w:jc w:val="both"/>
        <w:rPr>
          <w:rStyle w:val="blk"/>
          <w:rFonts w:ascii="Times New Roman" w:hAnsi="Times New Roman"/>
          <w:sz w:val="28"/>
          <w:szCs w:val="28"/>
        </w:rPr>
      </w:pPr>
      <w:r w:rsidRPr="00F9706A">
        <w:rPr>
          <w:rFonts w:ascii="Times New Roman" w:hAnsi="Times New Roman"/>
          <w:sz w:val="28"/>
          <w:szCs w:val="28"/>
        </w:rPr>
        <w:t>Согласно части 3 статьи 8.32 Кодекса РФ об административных правонарушен</w:t>
      </w:r>
      <w:r w:rsidRPr="00F9706A">
        <w:rPr>
          <w:rFonts w:ascii="Times New Roman" w:hAnsi="Times New Roman"/>
          <w:sz w:val="28"/>
          <w:szCs w:val="28"/>
        </w:rPr>
        <w:t>и</w:t>
      </w:r>
      <w:r w:rsidRPr="00F9706A">
        <w:rPr>
          <w:rFonts w:ascii="Times New Roman" w:hAnsi="Times New Roman"/>
          <w:sz w:val="28"/>
          <w:szCs w:val="28"/>
        </w:rPr>
        <w:t xml:space="preserve">ях, </w:t>
      </w:r>
      <w:r w:rsidRPr="00F9706A">
        <w:rPr>
          <w:rStyle w:val="blk"/>
          <w:rFonts w:ascii="Times New Roman" w:hAnsi="Times New Roman"/>
          <w:sz w:val="28"/>
          <w:szCs w:val="28"/>
        </w:rPr>
        <w:t xml:space="preserve">нарушение правил </w:t>
      </w:r>
      <w:r w:rsidRPr="00343258">
        <w:rPr>
          <w:rStyle w:val="blk"/>
          <w:rFonts w:ascii="Times New Roman" w:hAnsi="Times New Roman"/>
          <w:sz w:val="28"/>
          <w:szCs w:val="28"/>
        </w:rPr>
        <w:t>пожарной безопасности в лесах в условиях особого противоп</w:t>
      </w:r>
      <w:r w:rsidRPr="00343258">
        <w:rPr>
          <w:rStyle w:val="blk"/>
          <w:rFonts w:ascii="Times New Roman" w:hAnsi="Times New Roman"/>
          <w:sz w:val="28"/>
          <w:szCs w:val="28"/>
        </w:rPr>
        <w:t>о</w:t>
      </w:r>
      <w:r w:rsidRPr="00343258">
        <w:rPr>
          <w:rStyle w:val="blk"/>
          <w:rFonts w:ascii="Times New Roman" w:hAnsi="Times New Roman"/>
          <w:sz w:val="28"/>
          <w:szCs w:val="28"/>
        </w:rPr>
        <w:t>жарного режима, режима чрезвычайной ситуации в лесах, возникшей вследствие ле</w:t>
      </w:r>
      <w:r w:rsidRPr="00343258">
        <w:rPr>
          <w:rStyle w:val="blk"/>
          <w:rFonts w:ascii="Times New Roman" w:hAnsi="Times New Roman"/>
          <w:sz w:val="28"/>
          <w:szCs w:val="28"/>
        </w:rPr>
        <w:t>с</w:t>
      </w:r>
      <w:r w:rsidRPr="00343258">
        <w:rPr>
          <w:rStyle w:val="blk"/>
          <w:rFonts w:ascii="Times New Roman" w:hAnsi="Times New Roman"/>
          <w:sz w:val="28"/>
          <w:szCs w:val="28"/>
        </w:rPr>
        <w:t>ных пожаров влечет наложение административного штрафа:</w:t>
      </w:r>
    </w:p>
    <w:p w:rsidR="00DC7C01" w:rsidRPr="00343258" w:rsidRDefault="00DC7C01" w:rsidP="00343258">
      <w:pPr>
        <w:spacing w:after="0"/>
        <w:jc w:val="both"/>
        <w:rPr>
          <w:rStyle w:val="blk"/>
          <w:rFonts w:ascii="Times New Roman" w:hAnsi="Times New Roman"/>
          <w:sz w:val="28"/>
          <w:szCs w:val="28"/>
        </w:rPr>
      </w:pPr>
      <w:r w:rsidRPr="00343258">
        <w:rPr>
          <w:rStyle w:val="blk"/>
          <w:rFonts w:ascii="Times New Roman" w:hAnsi="Times New Roman"/>
          <w:sz w:val="28"/>
          <w:szCs w:val="28"/>
        </w:rPr>
        <w:t>на граждан в размере от 4</w:t>
      </w:r>
      <w:r>
        <w:rPr>
          <w:rStyle w:val="blk"/>
          <w:rFonts w:ascii="Times New Roman" w:hAnsi="Times New Roman"/>
          <w:sz w:val="28"/>
          <w:szCs w:val="28"/>
        </w:rPr>
        <w:t xml:space="preserve"> </w:t>
      </w:r>
      <w:r w:rsidRPr="00343258">
        <w:rPr>
          <w:rStyle w:val="blk"/>
          <w:rFonts w:ascii="Times New Roman" w:hAnsi="Times New Roman"/>
          <w:sz w:val="28"/>
          <w:szCs w:val="28"/>
        </w:rPr>
        <w:t>000 до 5</w:t>
      </w:r>
      <w:r>
        <w:rPr>
          <w:rStyle w:val="blk"/>
          <w:rFonts w:ascii="Times New Roman" w:hAnsi="Times New Roman"/>
          <w:sz w:val="28"/>
          <w:szCs w:val="28"/>
        </w:rPr>
        <w:t xml:space="preserve"> </w:t>
      </w:r>
      <w:r w:rsidRPr="00343258">
        <w:rPr>
          <w:rStyle w:val="blk"/>
          <w:rFonts w:ascii="Times New Roman" w:hAnsi="Times New Roman"/>
          <w:sz w:val="28"/>
          <w:szCs w:val="28"/>
        </w:rPr>
        <w:t>000 рублей;</w:t>
      </w:r>
    </w:p>
    <w:p w:rsidR="00DC7C01" w:rsidRPr="00343258" w:rsidRDefault="00DC7C01" w:rsidP="00343258">
      <w:pPr>
        <w:spacing w:after="0"/>
        <w:jc w:val="both"/>
        <w:rPr>
          <w:rStyle w:val="blk"/>
          <w:rFonts w:ascii="Times New Roman" w:hAnsi="Times New Roman"/>
          <w:sz w:val="28"/>
          <w:szCs w:val="28"/>
        </w:rPr>
      </w:pPr>
      <w:r w:rsidRPr="00343258">
        <w:rPr>
          <w:rStyle w:val="blk"/>
          <w:rFonts w:ascii="Times New Roman" w:hAnsi="Times New Roman"/>
          <w:sz w:val="28"/>
          <w:szCs w:val="28"/>
        </w:rPr>
        <w:t>на должностных лиц - от 20</w:t>
      </w:r>
      <w:r>
        <w:rPr>
          <w:rStyle w:val="blk"/>
          <w:rFonts w:ascii="Times New Roman" w:hAnsi="Times New Roman"/>
          <w:sz w:val="28"/>
          <w:szCs w:val="28"/>
        </w:rPr>
        <w:t xml:space="preserve"> </w:t>
      </w:r>
      <w:r w:rsidRPr="00343258">
        <w:rPr>
          <w:rStyle w:val="blk"/>
          <w:rFonts w:ascii="Times New Roman" w:hAnsi="Times New Roman"/>
          <w:sz w:val="28"/>
          <w:szCs w:val="28"/>
        </w:rPr>
        <w:t>000 до 40</w:t>
      </w:r>
      <w:r>
        <w:rPr>
          <w:rStyle w:val="blk"/>
          <w:rFonts w:ascii="Times New Roman" w:hAnsi="Times New Roman"/>
          <w:sz w:val="28"/>
          <w:szCs w:val="28"/>
        </w:rPr>
        <w:t xml:space="preserve"> </w:t>
      </w:r>
      <w:r w:rsidRPr="00343258">
        <w:rPr>
          <w:rStyle w:val="blk"/>
          <w:rFonts w:ascii="Times New Roman" w:hAnsi="Times New Roman"/>
          <w:sz w:val="28"/>
          <w:szCs w:val="28"/>
        </w:rPr>
        <w:t>000 рублей;</w:t>
      </w:r>
    </w:p>
    <w:p w:rsidR="00DC7C01" w:rsidRDefault="00DC7C01" w:rsidP="00343258">
      <w:pPr>
        <w:spacing w:after="0"/>
        <w:jc w:val="both"/>
        <w:rPr>
          <w:rStyle w:val="blk"/>
          <w:rFonts w:ascii="Times New Roman" w:hAnsi="Times New Roman"/>
          <w:sz w:val="28"/>
          <w:szCs w:val="28"/>
        </w:rPr>
      </w:pPr>
      <w:r w:rsidRPr="00343258">
        <w:rPr>
          <w:rStyle w:val="blk"/>
          <w:rFonts w:ascii="Times New Roman" w:hAnsi="Times New Roman"/>
          <w:sz w:val="28"/>
          <w:szCs w:val="28"/>
        </w:rPr>
        <w:t>на юридических лиц и лиц, осуществляющих предпринимательскую деятельность без образования юридического лица - от 300</w:t>
      </w:r>
      <w:r>
        <w:rPr>
          <w:rStyle w:val="blk"/>
          <w:rFonts w:ascii="Times New Roman" w:hAnsi="Times New Roman"/>
          <w:sz w:val="28"/>
          <w:szCs w:val="28"/>
        </w:rPr>
        <w:t xml:space="preserve"> </w:t>
      </w:r>
      <w:r w:rsidRPr="00343258">
        <w:rPr>
          <w:rStyle w:val="blk"/>
          <w:rFonts w:ascii="Times New Roman" w:hAnsi="Times New Roman"/>
          <w:sz w:val="28"/>
          <w:szCs w:val="28"/>
        </w:rPr>
        <w:t>000 до 500</w:t>
      </w:r>
      <w:r>
        <w:rPr>
          <w:rStyle w:val="blk"/>
          <w:rFonts w:ascii="Times New Roman" w:hAnsi="Times New Roman"/>
          <w:sz w:val="28"/>
          <w:szCs w:val="28"/>
        </w:rPr>
        <w:t xml:space="preserve"> </w:t>
      </w:r>
      <w:r w:rsidRPr="00343258">
        <w:rPr>
          <w:rStyle w:val="blk"/>
          <w:rFonts w:ascii="Times New Roman" w:hAnsi="Times New Roman"/>
          <w:sz w:val="28"/>
          <w:szCs w:val="28"/>
        </w:rPr>
        <w:t>000 рублей;</w:t>
      </w:r>
    </w:p>
    <w:p w:rsidR="00DC7C01" w:rsidRPr="00343258" w:rsidRDefault="00DC7C01" w:rsidP="00343258">
      <w:pPr>
        <w:spacing w:after="0"/>
        <w:ind w:firstLine="720"/>
        <w:jc w:val="both"/>
        <w:rPr>
          <w:rStyle w:val="blk"/>
          <w:rFonts w:ascii="Times New Roman" w:hAnsi="Times New Roman"/>
          <w:sz w:val="28"/>
          <w:szCs w:val="28"/>
        </w:rPr>
      </w:pPr>
      <w:r w:rsidRPr="00343258">
        <w:rPr>
          <w:rFonts w:ascii="Times New Roman" w:hAnsi="Times New Roman"/>
          <w:sz w:val="28"/>
          <w:szCs w:val="28"/>
        </w:rPr>
        <w:t>Согласно части 4 статьи 8.32 Кодекса РФ об административных правонарушен</w:t>
      </w:r>
      <w:r w:rsidRPr="00343258">
        <w:rPr>
          <w:rFonts w:ascii="Times New Roman" w:hAnsi="Times New Roman"/>
          <w:sz w:val="28"/>
          <w:szCs w:val="28"/>
        </w:rPr>
        <w:t>и</w:t>
      </w:r>
      <w:r w:rsidRPr="00343258">
        <w:rPr>
          <w:rFonts w:ascii="Times New Roman" w:hAnsi="Times New Roman"/>
          <w:sz w:val="28"/>
          <w:szCs w:val="28"/>
        </w:rPr>
        <w:t xml:space="preserve">ях, </w:t>
      </w:r>
      <w:r w:rsidRPr="00343258">
        <w:rPr>
          <w:rStyle w:val="blk"/>
          <w:rFonts w:ascii="Times New Roman" w:hAnsi="Times New Roman"/>
          <w:sz w:val="28"/>
          <w:szCs w:val="28"/>
        </w:rPr>
        <w:t>нарушение правил пожарной безопасности, повлекшее возникновение лесного п</w:t>
      </w:r>
      <w:r w:rsidRPr="00343258">
        <w:rPr>
          <w:rStyle w:val="blk"/>
          <w:rFonts w:ascii="Times New Roman" w:hAnsi="Times New Roman"/>
          <w:sz w:val="28"/>
          <w:szCs w:val="28"/>
        </w:rPr>
        <w:t>о</w:t>
      </w:r>
      <w:r w:rsidRPr="00343258">
        <w:rPr>
          <w:rStyle w:val="blk"/>
          <w:rFonts w:ascii="Times New Roman" w:hAnsi="Times New Roman"/>
          <w:sz w:val="28"/>
          <w:szCs w:val="28"/>
        </w:rPr>
        <w:t>жара без причинения тяжкого вреда здоровью человека влечет наложение администр</w:t>
      </w:r>
      <w:r w:rsidRPr="00343258">
        <w:rPr>
          <w:rStyle w:val="blk"/>
          <w:rFonts w:ascii="Times New Roman" w:hAnsi="Times New Roman"/>
          <w:sz w:val="28"/>
          <w:szCs w:val="28"/>
        </w:rPr>
        <w:t>а</w:t>
      </w:r>
      <w:r w:rsidRPr="00343258">
        <w:rPr>
          <w:rStyle w:val="blk"/>
          <w:rFonts w:ascii="Times New Roman" w:hAnsi="Times New Roman"/>
          <w:sz w:val="28"/>
          <w:szCs w:val="28"/>
        </w:rPr>
        <w:t>тивного штрафа:</w:t>
      </w:r>
    </w:p>
    <w:p w:rsidR="00DC7C01" w:rsidRPr="00343258" w:rsidRDefault="00DC7C01" w:rsidP="00343258">
      <w:pPr>
        <w:spacing w:after="0"/>
        <w:jc w:val="both"/>
        <w:rPr>
          <w:rStyle w:val="blk"/>
          <w:rFonts w:ascii="Times New Roman" w:hAnsi="Times New Roman"/>
          <w:sz w:val="28"/>
          <w:szCs w:val="28"/>
        </w:rPr>
      </w:pPr>
      <w:r w:rsidRPr="00343258">
        <w:rPr>
          <w:rStyle w:val="blk"/>
          <w:rFonts w:ascii="Times New Roman" w:hAnsi="Times New Roman"/>
          <w:sz w:val="28"/>
          <w:szCs w:val="28"/>
        </w:rPr>
        <w:t>на граждан в разме</w:t>
      </w:r>
      <w:r>
        <w:rPr>
          <w:rStyle w:val="blk"/>
          <w:rFonts w:ascii="Times New Roman" w:hAnsi="Times New Roman"/>
          <w:sz w:val="28"/>
          <w:szCs w:val="28"/>
        </w:rPr>
        <w:t>ре</w:t>
      </w:r>
      <w:r w:rsidRPr="00343258">
        <w:rPr>
          <w:rStyle w:val="blk"/>
          <w:rFonts w:ascii="Times New Roman" w:hAnsi="Times New Roman"/>
          <w:sz w:val="28"/>
          <w:szCs w:val="28"/>
        </w:rPr>
        <w:t xml:space="preserve"> 5</w:t>
      </w:r>
      <w:r>
        <w:rPr>
          <w:rStyle w:val="blk"/>
          <w:rFonts w:ascii="Times New Roman" w:hAnsi="Times New Roman"/>
          <w:sz w:val="28"/>
          <w:szCs w:val="28"/>
        </w:rPr>
        <w:t xml:space="preserve"> </w:t>
      </w:r>
      <w:r w:rsidRPr="00343258">
        <w:rPr>
          <w:rStyle w:val="blk"/>
          <w:rFonts w:ascii="Times New Roman" w:hAnsi="Times New Roman"/>
          <w:sz w:val="28"/>
          <w:szCs w:val="28"/>
        </w:rPr>
        <w:t>000 рублей;</w:t>
      </w:r>
    </w:p>
    <w:p w:rsidR="00DC7C01" w:rsidRPr="00343258" w:rsidRDefault="00DC7C01" w:rsidP="00343258">
      <w:pPr>
        <w:spacing w:after="0"/>
        <w:jc w:val="both"/>
        <w:rPr>
          <w:rStyle w:val="blk"/>
          <w:rFonts w:ascii="Times New Roman" w:hAnsi="Times New Roman"/>
          <w:sz w:val="28"/>
          <w:szCs w:val="28"/>
        </w:rPr>
      </w:pPr>
      <w:r w:rsidRPr="00343258">
        <w:rPr>
          <w:rStyle w:val="blk"/>
          <w:rFonts w:ascii="Times New Roman" w:hAnsi="Times New Roman"/>
          <w:sz w:val="28"/>
          <w:szCs w:val="28"/>
        </w:rPr>
        <w:t>на дол</w:t>
      </w:r>
      <w:r>
        <w:rPr>
          <w:rStyle w:val="blk"/>
          <w:rFonts w:ascii="Times New Roman" w:hAnsi="Times New Roman"/>
          <w:sz w:val="28"/>
          <w:szCs w:val="28"/>
        </w:rPr>
        <w:t>жностных лиц – 5</w:t>
      </w:r>
      <w:r w:rsidRPr="00343258">
        <w:rPr>
          <w:rStyle w:val="blk"/>
          <w:rFonts w:ascii="Times New Roman" w:hAnsi="Times New Roman"/>
          <w:sz w:val="28"/>
          <w:szCs w:val="28"/>
        </w:rPr>
        <w:t>0</w:t>
      </w:r>
      <w:r>
        <w:rPr>
          <w:rStyle w:val="blk"/>
          <w:rFonts w:ascii="Times New Roman" w:hAnsi="Times New Roman"/>
          <w:sz w:val="28"/>
          <w:szCs w:val="28"/>
        </w:rPr>
        <w:t xml:space="preserve"> </w:t>
      </w:r>
      <w:r w:rsidRPr="00343258">
        <w:rPr>
          <w:rStyle w:val="blk"/>
          <w:rFonts w:ascii="Times New Roman" w:hAnsi="Times New Roman"/>
          <w:sz w:val="28"/>
          <w:szCs w:val="28"/>
        </w:rPr>
        <w:t>000 рублей;</w:t>
      </w:r>
    </w:p>
    <w:p w:rsidR="00DC7C01" w:rsidRDefault="00DC7C01" w:rsidP="00343258">
      <w:pPr>
        <w:spacing w:after="0"/>
        <w:jc w:val="both"/>
        <w:rPr>
          <w:rStyle w:val="blk"/>
          <w:rFonts w:ascii="Times New Roman" w:hAnsi="Times New Roman"/>
          <w:sz w:val="28"/>
          <w:szCs w:val="28"/>
        </w:rPr>
      </w:pPr>
      <w:r w:rsidRPr="00343258">
        <w:rPr>
          <w:rStyle w:val="blk"/>
          <w:rFonts w:ascii="Times New Roman" w:hAnsi="Times New Roman"/>
          <w:sz w:val="28"/>
          <w:szCs w:val="28"/>
        </w:rPr>
        <w:t>на юридических лиц и лиц, осуществляющих предпринимательскую деятельность без образования юридического лица</w:t>
      </w:r>
      <w:r>
        <w:rPr>
          <w:rStyle w:val="blk"/>
          <w:rFonts w:ascii="Times New Roman" w:hAnsi="Times New Roman"/>
          <w:sz w:val="28"/>
          <w:szCs w:val="28"/>
        </w:rPr>
        <w:t xml:space="preserve"> - от 500 000 до 1 000 000</w:t>
      </w:r>
      <w:r w:rsidRPr="00343258">
        <w:rPr>
          <w:rStyle w:val="blk"/>
          <w:rFonts w:ascii="Times New Roman" w:hAnsi="Times New Roman"/>
          <w:sz w:val="28"/>
          <w:szCs w:val="28"/>
        </w:rPr>
        <w:t xml:space="preserve"> рублей;</w:t>
      </w:r>
    </w:p>
    <w:p w:rsidR="00DC7C01" w:rsidRPr="008B0AC3" w:rsidRDefault="00DC7C01" w:rsidP="00343258">
      <w:pPr>
        <w:spacing w:after="0"/>
        <w:ind w:firstLine="720"/>
        <w:jc w:val="both"/>
        <w:rPr>
          <w:rStyle w:val="blk"/>
          <w:rFonts w:ascii="Times New Roman" w:hAnsi="Times New Roman"/>
          <w:sz w:val="28"/>
          <w:szCs w:val="28"/>
        </w:rPr>
      </w:pPr>
      <w:r w:rsidRPr="008B0AC3">
        <w:rPr>
          <w:rStyle w:val="blk"/>
          <w:rFonts w:ascii="Times New Roman" w:hAnsi="Times New Roman"/>
          <w:sz w:val="28"/>
          <w:szCs w:val="28"/>
        </w:rPr>
        <w:t xml:space="preserve">В соответствии с </w:t>
      </w:r>
      <w:r w:rsidRPr="008B0AC3">
        <w:rPr>
          <w:rFonts w:ascii="Times New Roman" w:hAnsi="Times New Roman"/>
          <w:sz w:val="28"/>
          <w:szCs w:val="28"/>
        </w:rPr>
        <w:t>частью 2 статьи 20.4 Кодекса РФ об административных прав</w:t>
      </w:r>
      <w:r w:rsidRPr="008B0AC3">
        <w:rPr>
          <w:rFonts w:ascii="Times New Roman" w:hAnsi="Times New Roman"/>
          <w:sz w:val="28"/>
          <w:szCs w:val="28"/>
        </w:rPr>
        <w:t>о</w:t>
      </w:r>
      <w:r w:rsidRPr="008B0AC3">
        <w:rPr>
          <w:rFonts w:ascii="Times New Roman" w:hAnsi="Times New Roman"/>
          <w:sz w:val="28"/>
          <w:szCs w:val="28"/>
        </w:rPr>
        <w:t xml:space="preserve">нарушениях, за </w:t>
      </w:r>
      <w:r w:rsidRPr="008B0AC3">
        <w:rPr>
          <w:rStyle w:val="blk"/>
          <w:rFonts w:ascii="Times New Roman" w:hAnsi="Times New Roman"/>
          <w:sz w:val="28"/>
          <w:szCs w:val="28"/>
        </w:rPr>
        <w:t>нарушения требований пожарной безопасности, совершенные в услов</w:t>
      </w:r>
      <w:r w:rsidRPr="008B0AC3">
        <w:rPr>
          <w:rStyle w:val="blk"/>
          <w:rFonts w:ascii="Times New Roman" w:hAnsi="Times New Roman"/>
          <w:sz w:val="28"/>
          <w:szCs w:val="28"/>
        </w:rPr>
        <w:t>и</w:t>
      </w:r>
      <w:r w:rsidRPr="008B0AC3">
        <w:rPr>
          <w:rStyle w:val="blk"/>
          <w:rFonts w:ascii="Times New Roman" w:hAnsi="Times New Roman"/>
          <w:sz w:val="28"/>
          <w:szCs w:val="28"/>
        </w:rPr>
        <w:t xml:space="preserve">ях </w:t>
      </w:r>
      <w:hyperlink r:id="rId11" w:anchor="dst100306" w:history="1">
        <w:r w:rsidRPr="008B0AC3">
          <w:rPr>
            <w:rStyle w:val="Hyperlink"/>
            <w:rFonts w:ascii="Times New Roman" w:hAnsi="Times New Roman"/>
            <w:color w:val="auto"/>
            <w:sz w:val="28"/>
            <w:szCs w:val="28"/>
            <w:u w:val="none"/>
          </w:rPr>
          <w:t>особого противопожарного режима</w:t>
        </w:r>
      </w:hyperlink>
      <w:r w:rsidRPr="008B0AC3">
        <w:rPr>
          <w:rStyle w:val="blk"/>
          <w:rFonts w:ascii="Times New Roman" w:hAnsi="Times New Roman"/>
          <w:sz w:val="28"/>
          <w:szCs w:val="28"/>
        </w:rPr>
        <w:t>, предусмотрена административная ответстве</w:t>
      </w:r>
      <w:r w:rsidRPr="008B0AC3">
        <w:rPr>
          <w:rStyle w:val="blk"/>
          <w:rFonts w:ascii="Times New Roman" w:hAnsi="Times New Roman"/>
          <w:sz w:val="28"/>
          <w:szCs w:val="28"/>
        </w:rPr>
        <w:t>н</w:t>
      </w:r>
      <w:r w:rsidRPr="008B0AC3">
        <w:rPr>
          <w:rStyle w:val="blk"/>
          <w:rFonts w:ascii="Times New Roman" w:hAnsi="Times New Roman"/>
          <w:sz w:val="28"/>
          <w:szCs w:val="28"/>
        </w:rPr>
        <w:t>ность в виде штрафа:</w:t>
      </w:r>
    </w:p>
    <w:p w:rsidR="00DC7C01" w:rsidRPr="00343258" w:rsidRDefault="00DC7C01" w:rsidP="008B0AC3">
      <w:pPr>
        <w:spacing w:after="0"/>
        <w:jc w:val="both"/>
        <w:rPr>
          <w:rStyle w:val="blk"/>
          <w:rFonts w:ascii="Times New Roman" w:hAnsi="Times New Roman"/>
          <w:sz w:val="28"/>
          <w:szCs w:val="28"/>
        </w:rPr>
      </w:pPr>
      <w:r w:rsidRPr="008B0AC3">
        <w:rPr>
          <w:rStyle w:val="blk"/>
          <w:rFonts w:ascii="Times New Roman" w:hAnsi="Times New Roman"/>
          <w:sz w:val="28"/>
          <w:szCs w:val="28"/>
        </w:rPr>
        <w:t>на граждан в размере</w:t>
      </w:r>
      <w:r>
        <w:rPr>
          <w:rStyle w:val="blk"/>
          <w:rFonts w:ascii="Times New Roman" w:hAnsi="Times New Roman"/>
          <w:sz w:val="28"/>
          <w:szCs w:val="28"/>
        </w:rPr>
        <w:t xml:space="preserve"> от 2 </w:t>
      </w:r>
      <w:r w:rsidRPr="00343258">
        <w:rPr>
          <w:rStyle w:val="blk"/>
          <w:rFonts w:ascii="Times New Roman" w:hAnsi="Times New Roman"/>
          <w:sz w:val="28"/>
          <w:szCs w:val="28"/>
        </w:rPr>
        <w:t>000</w:t>
      </w:r>
      <w:r>
        <w:rPr>
          <w:rStyle w:val="blk"/>
          <w:rFonts w:ascii="Times New Roman" w:hAnsi="Times New Roman"/>
          <w:sz w:val="28"/>
          <w:szCs w:val="28"/>
        </w:rPr>
        <w:t xml:space="preserve"> до 4 000</w:t>
      </w:r>
      <w:r w:rsidRPr="00343258">
        <w:rPr>
          <w:rStyle w:val="blk"/>
          <w:rFonts w:ascii="Times New Roman" w:hAnsi="Times New Roman"/>
          <w:sz w:val="28"/>
          <w:szCs w:val="28"/>
        </w:rPr>
        <w:t xml:space="preserve"> рублей;</w:t>
      </w:r>
    </w:p>
    <w:p w:rsidR="00DC7C01" w:rsidRDefault="00DC7C01" w:rsidP="008B0AC3">
      <w:pPr>
        <w:spacing w:after="0"/>
        <w:jc w:val="both"/>
        <w:rPr>
          <w:rStyle w:val="blk"/>
          <w:rFonts w:ascii="Times New Roman" w:hAnsi="Times New Roman"/>
          <w:sz w:val="28"/>
          <w:szCs w:val="28"/>
        </w:rPr>
      </w:pPr>
      <w:r w:rsidRPr="00343258">
        <w:rPr>
          <w:rStyle w:val="blk"/>
          <w:rFonts w:ascii="Times New Roman" w:hAnsi="Times New Roman"/>
          <w:sz w:val="28"/>
          <w:szCs w:val="28"/>
        </w:rPr>
        <w:t>на дол</w:t>
      </w:r>
      <w:r>
        <w:rPr>
          <w:rStyle w:val="blk"/>
          <w:rFonts w:ascii="Times New Roman" w:hAnsi="Times New Roman"/>
          <w:sz w:val="28"/>
          <w:szCs w:val="28"/>
        </w:rPr>
        <w:t>жностных лиц – от 15 </w:t>
      </w:r>
      <w:r w:rsidRPr="00343258">
        <w:rPr>
          <w:rStyle w:val="blk"/>
          <w:rFonts w:ascii="Times New Roman" w:hAnsi="Times New Roman"/>
          <w:sz w:val="28"/>
          <w:szCs w:val="28"/>
        </w:rPr>
        <w:t>000</w:t>
      </w:r>
      <w:r>
        <w:rPr>
          <w:rStyle w:val="blk"/>
          <w:rFonts w:ascii="Times New Roman" w:hAnsi="Times New Roman"/>
          <w:sz w:val="28"/>
          <w:szCs w:val="28"/>
        </w:rPr>
        <w:t xml:space="preserve"> до 30 000</w:t>
      </w:r>
      <w:r w:rsidRPr="00343258">
        <w:rPr>
          <w:rStyle w:val="blk"/>
          <w:rFonts w:ascii="Times New Roman" w:hAnsi="Times New Roman"/>
          <w:sz w:val="28"/>
          <w:szCs w:val="28"/>
        </w:rPr>
        <w:t xml:space="preserve"> рублей;</w:t>
      </w:r>
    </w:p>
    <w:p w:rsidR="00DC7C01" w:rsidRPr="00343258" w:rsidRDefault="00DC7C01" w:rsidP="008B0AC3">
      <w:pPr>
        <w:spacing w:after="0"/>
        <w:jc w:val="both"/>
        <w:rPr>
          <w:rStyle w:val="blk"/>
          <w:rFonts w:ascii="Times New Roman" w:hAnsi="Times New Roman"/>
          <w:sz w:val="28"/>
          <w:szCs w:val="28"/>
        </w:rPr>
      </w:pPr>
      <w:r>
        <w:rPr>
          <w:rStyle w:val="blk"/>
          <w:rFonts w:ascii="Times New Roman" w:hAnsi="Times New Roman"/>
          <w:sz w:val="28"/>
          <w:szCs w:val="28"/>
        </w:rPr>
        <w:t xml:space="preserve">на </w:t>
      </w:r>
      <w:r w:rsidRPr="00343258">
        <w:rPr>
          <w:rStyle w:val="blk"/>
          <w:rFonts w:ascii="Times New Roman" w:hAnsi="Times New Roman"/>
          <w:sz w:val="28"/>
          <w:szCs w:val="28"/>
        </w:rPr>
        <w:t>лиц, осуществляющих предпринимательскую деятельность без образования юрид</w:t>
      </w:r>
      <w:r w:rsidRPr="00343258">
        <w:rPr>
          <w:rStyle w:val="blk"/>
          <w:rFonts w:ascii="Times New Roman" w:hAnsi="Times New Roman"/>
          <w:sz w:val="28"/>
          <w:szCs w:val="28"/>
        </w:rPr>
        <w:t>и</w:t>
      </w:r>
      <w:r w:rsidRPr="00343258">
        <w:rPr>
          <w:rStyle w:val="blk"/>
          <w:rFonts w:ascii="Times New Roman" w:hAnsi="Times New Roman"/>
          <w:sz w:val="28"/>
          <w:szCs w:val="28"/>
        </w:rPr>
        <w:t>ческого лица</w:t>
      </w:r>
      <w:r>
        <w:rPr>
          <w:rStyle w:val="blk"/>
          <w:rFonts w:ascii="Times New Roman" w:hAnsi="Times New Roman"/>
          <w:sz w:val="28"/>
          <w:szCs w:val="28"/>
        </w:rPr>
        <w:t xml:space="preserve"> - от 30 000 до 40 000</w:t>
      </w:r>
      <w:r w:rsidRPr="00343258">
        <w:rPr>
          <w:rStyle w:val="blk"/>
          <w:rFonts w:ascii="Times New Roman" w:hAnsi="Times New Roman"/>
          <w:sz w:val="28"/>
          <w:szCs w:val="28"/>
        </w:rPr>
        <w:t xml:space="preserve"> рублей;</w:t>
      </w:r>
    </w:p>
    <w:p w:rsidR="00DC7C01" w:rsidRDefault="00DC7C01" w:rsidP="008B0AC3">
      <w:pPr>
        <w:spacing w:after="0"/>
        <w:jc w:val="both"/>
        <w:rPr>
          <w:rStyle w:val="blk"/>
          <w:rFonts w:ascii="Times New Roman" w:hAnsi="Times New Roman"/>
          <w:sz w:val="28"/>
          <w:szCs w:val="28"/>
        </w:rPr>
      </w:pPr>
      <w:r w:rsidRPr="00343258">
        <w:rPr>
          <w:rStyle w:val="blk"/>
          <w:rFonts w:ascii="Times New Roman" w:hAnsi="Times New Roman"/>
          <w:sz w:val="28"/>
          <w:szCs w:val="28"/>
        </w:rPr>
        <w:t>на юридических лиц</w:t>
      </w:r>
      <w:r>
        <w:rPr>
          <w:rStyle w:val="blk"/>
          <w:rFonts w:ascii="Times New Roman" w:hAnsi="Times New Roman"/>
          <w:sz w:val="28"/>
          <w:szCs w:val="28"/>
        </w:rPr>
        <w:t xml:space="preserve"> - от 200 000 до 400 000</w:t>
      </w:r>
      <w:r w:rsidRPr="00343258">
        <w:rPr>
          <w:rStyle w:val="blk"/>
          <w:rFonts w:ascii="Times New Roman" w:hAnsi="Times New Roman"/>
          <w:sz w:val="28"/>
          <w:szCs w:val="28"/>
        </w:rPr>
        <w:t xml:space="preserve"> рублей;</w:t>
      </w:r>
    </w:p>
    <w:p w:rsidR="00DC7C01" w:rsidRDefault="00DC7C01" w:rsidP="008B0AC3">
      <w:pPr>
        <w:spacing w:after="0"/>
        <w:ind w:firstLine="720"/>
        <w:jc w:val="both"/>
        <w:rPr>
          <w:rStyle w:val="blk"/>
          <w:rFonts w:ascii="Times New Roman" w:hAnsi="Times New Roman"/>
          <w:sz w:val="28"/>
          <w:szCs w:val="28"/>
        </w:rPr>
      </w:pPr>
      <w:r>
        <w:rPr>
          <w:rStyle w:val="blk"/>
          <w:rFonts w:ascii="Times New Roman" w:hAnsi="Times New Roman"/>
          <w:sz w:val="28"/>
          <w:szCs w:val="28"/>
        </w:rPr>
        <w:t>В зависимости от тяжести последствий пожара виновный может понести и уг</w:t>
      </w:r>
      <w:r>
        <w:rPr>
          <w:rStyle w:val="blk"/>
          <w:rFonts w:ascii="Times New Roman" w:hAnsi="Times New Roman"/>
          <w:sz w:val="28"/>
          <w:szCs w:val="28"/>
        </w:rPr>
        <w:t>о</w:t>
      </w:r>
      <w:r>
        <w:rPr>
          <w:rStyle w:val="blk"/>
          <w:rFonts w:ascii="Times New Roman" w:hAnsi="Times New Roman"/>
          <w:sz w:val="28"/>
          <w:szCs w:val="28"/>
        </w:rPr>
        <w:t>ловную ответственность.</w:t>
      </w:r>
    </w:p>
    <w:p w:rsidR="00DC7C01" w:rsidRDefault="00DC7C01" w:rsidP="008B0AC3">
      <w:pPr>
        <w:spacing w:after="0"/>
        <w:ind w:firstLine="720"/>
        <w:jc w:val="both"/>
        <w:rPr>
          <w:rStyle w:val="blk"/>
          <w:rFonts w:ascii="Times New Roman" w:hAnsi="Times New Roman"/>
          <w:sz w:val="28"/>
          <w:szCs w:val="28"/>
        </w:rPr>
      </w:pPr>
      <w:r>
        <w:rPr>
          <w:rStyle w:val="blk"/>
          <w:rFonts w:ascii="Times New Roman" w:hAnsi="Times New Roman"/>
          <w:sz w:val="28"/>
          <w:szCs w:val="28"/>
        </w:rPr>
        <w:t>Уважаемые жители и гости Туруханского района!</w:t>
      </w:r>
    </w:p>
    <w:p w:rsidR="00DC7C01" w:rsidRDefault="00DC7C01" w:rsidP="008B0AC3">
      <w:pPr>
        <w:spacing w:after="0"/>
        <w:ind w:firstLine="720"/>
        <w:jc w:val="both"/>
        <w:rPr>
          <w:rStyle w:val="blk"/>
          <w:rFonts w:ascii="Times New Roman" w:hAnsi="Times New Roman"/>
          <w:sz w:val="28"/>
          <w:szCs w:val="28"/>
        </w:rPr>
      </w:pPr>
      <w:r>
        <w:rPr>
          <w:rStyle w:val="blk"/>
          <w:rFonts w:ascii="Times New Roman" w:hAnsi="Times New Roman"/>
          <w:sz w:val="28"/>
          <w:szCs w:val="28"/>
        </w:rPr>
        <w:t>Убедительно просим Вас ограничить посещение лесов, мест отдыха в лесных массивах и не проводить пожароопасные работы.</w:t>
      </w:r>
    </w:p>
    <w:p w:rsidR="00DC7C01" w:rsidRDefault="00DC7C01" w:rsidP="008B0AC3">
      <w:pPr>
        <w:spacing w:after="0"/>
        <w:ind w:firstLine="720"/>
        <w:jc w:val="both"/>
        <w:rPr>
          <w:rStyle w:val="blk"/>
          <w:rFonts w:ascii="Times New Roman" w:hAnsi="Times New Roman"/>
          <w:sz w:val="28"/>
          <w:szCs w:val="28"/>
        </w:rPr>
      </w:pPr>
      <w:r>
        <w:rPr>
          <w:rStyle w:val="blk"/>
          <w:rFonts w:ascii="Times New Roman" w:hAnsi="Times New Roman"/>
          <w:sz w:val="28"/>
          <w:szCs w:val="28"/>
        </w:rPr>
        <w:t>Не допускайте разведение костров, сжигание мусора, топку печей, не имеющих искрогасителей, палы сухой травы.</w:t>
      </w:r>
    </w:p>
    <w:p w:rsidR="00DC7C01" w:rsidRPr="00343258" w:rsidRDefault="00DC7C01" w:rsidP="008B0AC3">
      <w:pPr>
        <w:spacing w:after="0"/>
        <w:ind w:firstLine="720"/>
        <w:jc w:val="both"/>
        <w:rPr>
          <w:rFonts w:ascii="Times New Roman" w:hAnsi="Times New Roman"/>
          <w:sz w:val="28"/>
          <w:szCs w:val="28"/>
        </w:rPr>
      </w:pPr>
    </w:p>
    <w:p w:rsidR="00DC7C01" w:rsidRDefault="00DC7C01"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И.о. начальника ОНД и ПР по Туруханскому району</w:t>
      </w:r>
    </w:p>
    <w:p w:rsidR="00DC7C01" w:rsidRDefault="00DC7C01"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DC7C01" w:rsidRDefault="00DC7C01" w:rsidP="001F0627">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DC7C01" w:rsidRDefault="00DC7C01" w:rsidP="001F0627">
      <w:pPr>
        <w:pStyle w:val="ListParagraph"/>
        <w:spacing w:after="0"/>
        <w:ind w:left="142"/>
        <w:jc w:val="right"/>
        <w:rPr>
          <w:rFonts w:ascii="Times New Roman" w:hAnsi="Times New Roman"/>
          <w:b/>
          <w:i/>
          <w:sz w:val="28"/>
          <w:szCs w:val="28"/>
        </w:rPr>
      </w:pPr>
      <w:r>
        <w:rPr>
          <w:rFonts w:ascii="Times New Roman" w:hAnsi="Times New Roman"/>
          <w:b/>
          <w:i/>
          <w:sz w:val="28"/>
          <w:szCs w:val="28"/>
        </w:rPr>
        <w:t>Д.Н. Веркеев</w:t>
      </w:r>
    </w:p>
    <w:p w:rsidR="00DC7C01" w:rsidRDefault="00DC7C01" w:rsidP="001F0627">
      <w:pPr>
        <w:pStyle w:val="ListParagraph"/>
        <w:spacing w:after="0"/>
        <w:ind w:left="142"/>
        <w:jc w:val="right"/>
        <w:rPr>
          <w:rFonts w:ascii="Times New Roman" w:hAnsi="Times New Roman"/>
          <w:b/>
          <w:i/>
          <w:sz w:val="28"/>
          <w:szCs w:val="28"/>
        </w:rPr>
      </w:pPr>
    </w:p>
    <w:p w:rsidR="00DC7C01" w:rsidRDefault="00DC7C01" w:rsidP="003817BF">
      <w:pPr>
        <w:spacing w:after="0"/>
        <w:jc w:val="center"/>
        <w:rPr>
          <w:rFonts w:ascii="Times New Roman" w:hAnsi="Times New Roman"/>
          <w:b/>
          <w:i/>
          <w:color w:val="FF0000"/>
          <w:sz w:val="28"/>
          <w:szCs w:val="28"/>
          <w:u w:val="single"/>
        </w:rPr>
      </w:pPr>
    </w:p>
    <w:p w:rsidR="00DC7C01" w:rsidRDefault="00DC7C01" w:rsidP="003817BF">
      <w:pPr>
        <w:spacing w:after="0"/>
        <w:jc w:val="center"/>
        <w:rPr>
          <w:rFonts w:ascii="Times New Roman" w:hAnsi="Times New Roman"/>
          <w:b/>
          <w:i/>
          <w:color w:val="FF0000"/>
          <w:sz w:val="28"/>
          <w:szCs w:val="28"/>
          <w:u w:val="single"/>
        </w:rPr>
      </w:pPr>
    </w:p>
    <w:p w:rsidR="00DC7C01" w:rsidRDefault="00DC7C01" w:rsidP="003817BF">
      <w:pPr>
        <w:spacing w:after="0"/>
        <w:jc w:val="center"/>
        <w:rPr>
          <w:rFonts w:ascii="Times New Roman" w:hAnsi="Times New Roman"/>
          <w:b/>
          <w:i/>
          <w:color w:val="FF0000"/>
          <w:sz w:val="28"/>
          <w:szCs w:val="28"/>
          <w:u w:val="single"/>
        </w:rPr>
      </w:pPr>
    </w:p>
    <w:p w:rsidR="00DC7C01" w:rsidRDefault="00DC7C01" w:rsidP="003817BF">
      <w:pPr>
        <w:spacing w:after="0"/>
        <w:jc w:val="center"/>
        <w:rPr>
          <w:rFonts w:ascii="Times New Roman" w:hAnsi="Times New Roman"/>
          <w:b/>
          <w:i/>
          <w:color w:val="FF0000"/>
          <w:sz w:val="28"/>
          <w:szCs w:val="28"/>
          <w:u w:val="single"/>
        </w:rPr>
      </w:pPr>
    </w:p>
    <w:p w:rsidR="00DC7C01" w:rsidRDefault="00DC7C01" w:rsidP="003817BF">
      <w:pPr>
        <w:spacing w:after="0"/>
        <w:jc w:val="center"/>
        <w:rPr>
          <w:rFonts w:ascii="Times New Roman" w:hAnsi="Times New Roman"/>
          <w:b/>
          <w:i/>
          <w:color w:val="FF0000"/>
          <w:sz w:val="28"/>
          <w:szCs w:val="28"/>
          <w:u w:val="single"/>
        </w:rPr>
      </w:pPr>
    </w:p>
    <w:p w:rsidR="00DC7C01" w:rsidRPr="001141B5" w:rsidRDefault="00DC7C01" w:rsidP="003817BF">
      <w:pPr>
        <w:spacing w:after="0"/>
        <w:jc w:val="center"/>
        <w:rPr>
          <w:rFonts w:ascii="Times New Roman" w:hAnsi="Times New Roman"/>
          <w:b/>
          <w:i/>
          <w:color w:val="FF0000"/>
          <w:sz w:val="28"/>
          <w:szCs w:val="28"/>
          <w:u w:val="single"/>
        </w:rPr>
      </w:pPr>
      <w:r>
        <w:rPr>
          <w:noProof/>
        </w:rPr>
        <w:pict>
          <v:shape id="_x0000_s1032" type="#_x0000_t75" style="position:absolute;left:0;text-align:left;margin-left:0;margin-top:18pt;width:160.8pt;height:180pt;z-index:-251657216" wrapcoords="-101 0 -101 21510 21600 21510 21600 0 -101 0">
            <v:imagedata r:id="rId12" o:title=""/>
            <w10:wrap type="tight"/>
          </v:shape>
        </w:pict>
      </w:r>
      <w:r>
        <w:rPr>
          <w:rFonts w:ascii="Times New Roman" w:hAnsi="Times New Roman"/>
          <w:b/>
          <w:i/>
          <w:color w:val="FF0000"/>
          <w:sz w:val="28"/>
          <w:szCs w:val="28"/>
          <w:u w:val="single"/>
        </w:rPr>
        <w:t>Самоспасатели при пожаре</w:t>
      </w:r>
    </w:p>
    <w:p w:rsidR="00DC7C01" w:rsidRPr="001205EF" w:rsidRDefault="00DC7C01" w:rsidP="00956746">
      <w:pPr>
        <w:pStyle w:val="NormalWeb"/>
        <w:spacing w:before="0" w:after="0"/>
        <w:ind w:firstLine="720"/>
        <w:jc w:val="both"/>
        <w:rPr>
          <w:sz w:val="28"/>
          <w:szCs w:val="28"/>
        </w:rPr>
      </w:pPr>
      <w:r w:rsidRPr="001205EF">
        <w:rPr>
          <w:sz w:val="28"/>
          <w:szCs w:val="28"/>
        </w:rPr>
        <w:t>По статистике среди всех чрезвычайных ситуаций пожары на сегодня занимают особое место, к тому же, социально-экономические потери после пожаров несопоставимо велики, если сравнивать другие чрезвычайные ситуации. Безусловно, самыми невосполнимыми потерями при пожаре становятся человеческие жизни. А наиболее опасными факторами пожаров становятся токсические воздействия дыма и газов, а также недостаток кислорода, что может привести к летальному исходу.</w:t>
      </w:r>
    </w:p>
    <w:p w:rsidR="00DC7C01" w:rsidRDefault="00DC7C01" w:rsidP="00956746">
      <w:pPr>
        <w:pStyle w:val="NormalWeb"/>
        <w:spacing w:before="0" w:after="0"/>
        <w:ind w:firstLine="720"/>
        <w:jc w:val="both"/>
        <w:rPr>
          <w:sz w:val="28"/>
          <w:szCs w:val="28"/>
        </w:rPr>
      </w:pPr>
      <w:r>
        <w:rPr>
          <w:noProof/>
        </w:rPr>
        <w:pict>
          <v:shape id="_x0000_s1033" type="#_x0000_t75" style="position:absolute;left:0;text-align:left;margin-left:199.6pt;margin-top:144.5pt;width:159.8pt;height:3in;z-index:-251656192" wrapcoords="-101 0 -101 21525 21600 21525 21600 0 -101 0">
            <v:imagedata r:id="rId13" o:title=""/>
            <w10:wrap type="tight"/>
          </v:shape>
        </w:pict>
      </w:r>
      <w:r w:rsidRPr="001205EF">
        <w:rPr>
          <w:sz w:val="28"/>
          <w:szCs w:val="28"/>
        </w:rPr>
        <w:t>Возвращаясь к статистике, заметим, что более 80% трагических случаев во время пожара становится результатом негативного воздействия на органы дыхания людей очень вредных комп</w:t>
      </w:r>
      <w:r w:rsidRPr="001205EF">
        <w:rPr>
          <w:sz w:val="28"/>
          <w:szCs w:val="28"/>
        </w:rPr>
        <w:t>о</w:t>
      </w:r>
      <w:r w:rsidRPr="001205EF">
        <w:rPr>
          <w:sz w:val="28"/>
          <w:szCs w:val="28"/>
        </w:rPr>
        <w:t>нентов, то есть газов. Причем еще на первой стадии пожара эти токсические продукты горения способны вызвать потерю сознания и удушье, а это делает человека беспомо</w:t>
      </w:r>
      <w:r w:rsidRPr="001205EF">
        <w:rPr>
          <w:sz w:val="28"/>
          <w:szCs w:val="28"/>
        </w:rPr>
        <w:t>щ</w:t>
      </w:r>
      <w:r w:rsidRPr="001205EF">
        <w:rPr>
          <w:sz w:val="28"/>
          <w:szCs w:val="28"/>
        </w:rPr>
        <w:t>ным. Чтобы не допустить таких</w:t>
      </w:r>
      <w:r>
        <w:rPr>
          <w:sz w:val="28"/>
          <w:szCs w:val="28"/>
        </w:rPr>
        <w:t xml:space="preserve"> катастрофических последствий, рекомендуем иметь</w:t>
      </w:r>
      <w:r w:rsidRPr="001205EF">
        <w:rPr>
          <w:sz w:val="28"/>
          <w:szCs w:val="28"/>
        </w:rPr>
        <w:t xml:space="preserve"> в наличии самоспасатель пожарный, к которому предъявляют те требования, что и к э</w:t>
      </w:r>
      <w:r w:rsidRPr="001205EF">
        <w:rPr>
          <w:sz w:val="28"/>
          <w:szCs w:val="28"/>
        </w:rPr>
        <w:t>ф</w:t>
      </w:r>
      <w:r w:rsidRPr="001205EF">
        <w:rPr>
          <w:sz w:val="28"/>
          <w:szCs w:val="28"/>
        </w:rPr>
        <w:t>фективным средствам защиты, что предназначаются для эвакуации</w:t>
      </w:r>
      <w:r>
        <w:rPr>
          <w:sz w:val="28"/>
          <w:szCs w:val="28"/>
        </w:rPr>
        <w:t xml:space="preserve"> людей во время п</w:t>
      </w:r>
      <w:r>
        <w:rPr>
          <w:sz w:val="28"/>
          <w:szCs w:val="28"/>
        </w:rPr>
        <w:t>о</w:t>
      </w:r>
      <w:r>
        <w:rPr>
          <w:sz w:val="28"/>
          <w:szCs w:val="28"/>
        </w:rPr>
        <w:t>жара.</w:t>
      </w:r>
    </w:p>
    <w:p w:rsidR="00DC7C01" w:rsidRPr="001205EF" w:rsidRDefault="00DC7C01" w:rsidP="00956746">
      <w:pPr>
        <w:pStyle w:val="NormalWeb"/>
        <w:spacing w:before="0" w:after="0"/>
        <w:ind w:firstLine="720"/>
        <w:jc w:val="both"/>
        <w:rPr>
          <w:sz w:val="28"/>
          <w:szCs w:val="28"/>
        </w:rPr>
      </w:pPr>
      <w:r>
        <w:rPr>
          <w:sz w:val="28"/>
          <w:szCs w:val="28"/>
        </w:rPr>
        <w:t>Самоспасатели надежно защищаю</w:t>
      </w:r>
      <w:r w:rsidRPr="001205EF">
        <w:rPr>
          <w:sz w:val="28"/>
          <w:szCs w:val="28"/>
        </w:rPr>
        <w:t>т человека от окиси углерода, акролеина, цианистого водорода, аэрозолей и хлористого водорода. Во время использования самоспасателей их фильтрующие коробки или фильтры обеспечивают эффективную защиту от различных вредных газов и даже от двуокиси углерода. Полное время использование подобного средства защиты рассчитано на срок не меньше 15 минут. Помимо этого, самоспасатели при пожаре надежно защищают слизистую оболочку гортани и глаза от пагубного действия дыма, волосы защищают от искр, а кожу — от высокой температуры и пламени.</w:t>
      </w:r>
    </w:p>
    <w:p w:rsidR="00DC7C01" w:rsidRPr="001205EF" w:rsidRDefault="00DC7C01" w:rsidP="00956746">
      <w:pPr>
        <w:pStyle w:val="NormalWeb"/>
        <w:spacing w:before="0" w:after="0"/>
        <w:ind w:firstLine="720"/>
        <w:jc w:val="both"/>
        <w:rPr>
          <w:sz w:val="28"/>
          <w:szCs w:val="28"/>
        </w:rPr>
      </w:pPr>
      <w:r w:rsidRPr="001205EF">
        <w:rPr>
          <w:sz w:val="28"/>
          <w:szCs w:val="28"/>
        </w:rPr>
        <w:t>Подобные средства для защиты рассчитаны на длительное хранение и уже находятся в готовности к быстрому использованию даже без предварительного осмотра или т</w:t>
      </w:r>
      <w:r>
        <w:rPr>
          <w:sz w:val="28"/>
          <w:szCs w:val="28"/>
        </w:rPr>
        <w:t>ренировок. Сегодня для защиты</w:t>
      </w:r>
      <w:r w:rsidRPr="001205EF">
        <w:rPr>
          <w:sz w:val="28"/>
          <w:szCs w:val="28"/>
        </w:rPr>
        <w:t xml:space="preserve"> органов дыхания при пожаре применяют самоспасатели 2-х типов — это изолирующие и фильтрующие.</w:t>
      </w:r>
    </w:p>
    <w:p w:rsidR="00DC7C01" w:rsidRPr="001205EF" w:rsidRDefault="00DC7C01" w:rsidP="00956746">
      <w:pPr>
        <w:pStyle w:val="NormalWeb"/>
        <w:spacing w:before="0" w:after="0"/>
        <w:ind w:firstLine="720"/>
        <w:jc w:val="both"/>
        <w:rPr>
          <w:sz w:val="28"/>
          <w:szCs w:val="28"/>
        </w:rPr>
      </w:pPr>
      <w:r w:rsidRPr="001205EF">
        <w:rPr>
          <w:sz w:val="28"/>
          <w:szCs w:val="28"/>
        </w:rPr>
        <w:t>1) Если это средства изолирующего типа, то к ним относятся дыхательные порт</w:t>
      </w:r>
      <w:r w:rsidRPr="001205EF">
        <w:rPr>
          <w:sz w:val="28"/>
          <w:szCs w:val="28"/>
        </w:rPr>
        <w:t>а</w:t>
      </w:r>
      <w:r w:rsidRPr="001205EF">
        <w:rPr>
          <w:sz w:val="28"/>
          <w:szCs w:val="28"/>
        </w:rPr>
        <w:t>тивные аппараты, функционирующие на сжатом воздухе и на связанном кислороде. В таком аппарате воздушная смесь для дыхания человека подается из баллонов. Если это аппараты на связанном химически кислороде, то человек для дыхания использует в</w:t>
      </w:r>
      <w:r w:rsidRPr="001205EF">
        <w:rPr>
          <w:sz w:val="28"/>
          <w:szCs w:val="28"/>
        </w:rPr>
        <w:t>ы</w:t>
      </w:r>
      <w:r w:rsidRPr="001205EF">
        <w:rPr>
          <w:sz w:val="28"/>
          <w:szCs w:val="28"/>
        </w:rPr>
        <w:t>дыхаемый воздух, который обогащен кислородом с помощью данного устройства. Г</w:t>
      </w:r>
      <w:r w:rsidRPr="001205EF">
        <w:rPr>
          <w:sz w:val="28"/>
          <w:szCs w:val="28"/>
        </w:rPr>
        <w:t>о</w:t>
      </w:r>
      <w:r w:rsidRPr="001205EF">
        <w:rPr>
          <w:sz w:val="28"/>
          <w:szCs w:val="28"/>
        </w:rPr>
        <w:t>товый к употреблению кислород образуется в регенеративном патроне самоспасателя в результате взаимодействия выделяемой влаги из выдыхаемого воздуха со специальн</w:t>
      </w:r>
      <w:r w:rsidRPr="001205EF">
        <w:rPr>
          <w:sz w:val="28"/>
          <w:szCs w:val="28"/>
        </w:rPr>
        <w:t>ы</w:t>
      </w:r>
      <w:r w:rsidRPr="001205EF">
        <w:rPr>
          <w:sz w:val="28"/>
          <w:szCs w:val="28"/>
        </w:rPr>
        <w:t>ми генерирующими химическими веществами, производящими кислород.</w:t>
      </w:r>
    </w:p>
    <w:p w:rsidR="00DC7C01" w:rsidRPr="00956746" w:rsidRDefault="00DC7C01" w:rsidP="00956746">
      <w:pPr>
        <w:spacing w:after="0" w:line="240" w:lineRule="auto"/>
        <w:ind w:firstLine="720"/>
        <w:jc w:val="both"/>
        <w:rPr>
          <w:rFonts w:ascii="Times New Roman" w:hAnsi="Times New Roman"/>
          <w:sz w:val="28"/>
          <w:szCs w:val="28"/>
        </w:rPr>
      </w:pPr>
      <w:r w:rsidRPr="00956746">
        <w:rPr>
          <w:rFonts w:ascii="Times New Roman" w:hAnsi="Times New Roman"/>
          <w:sz w:val="28"/>
          <w:szCs w:val="28"/>
        </w:rPr>
        <w:t>2) А вот в фильтрующих самоспасателях поступающий воздух из окружающей среды проходит вначале через фильтр, где находится катализатор, который окисляет окись углерода в менее токсичную форму двуокиси и в адсорбент, то есть происходит поглощение всех токсичных паров и газов, которые возникают при горении. В итоге уже</w:t>
      </w:r>
      <w:r>
        <w:rPr>
          <w:rFonts w:ascii="Times New Roman" w:hAnsi="Times New Roman"/>
          <w:sz w:val="28"/>
          <w:szCs w:val="28"/>
        </w:rPr>
        <w:t xml:space="preserve"> </w:t>
      </w:r>
      <w:r w:rsidRPr="00956746">
        <w:rPr>
          <w:rFonts w:ascii="Times New Roman" w:hAnsi="Times New Roman"/>
          <w:sz w:val="28"/>
          <w:szCs w:val="28"/>
        </w:rPr>
        <w:t>очищенный воздух поступает в органы дыхания человека.</w:t>
      </w:r>
    </w:p>
    <w:p w:rsidR="00DC7C01" w:rsidRPr="008F468B" w:rsidRDefault="00DC7C01" w:rsidP="001141B5">
      <w:pPr>
        <w:pStyle w:val="BodyText"/>
        <w:ind w:firstLine="720"/>
        <w:rPr>
          <w:b/>
          <w:i/>
          <w:color w:val="FF0000"/>
          <w:szCs w:val="28"/>
          <w:u w:val="single"/>
        </w:rPr>
      </w:pPr>
    </w:p>
    <w:p w:rsidR="00DC7C01" w:rsidRDefault="00DC7C01"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DC7C01" w:rsidRDefault="00DC7C01" w:rsidP="00DA5203">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DC7C01" w:rsidRDefault="00DC7C01" w:rsidP="00C0357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 лейтенант внутренней службы</w:t>
      </w:r>
    </w:p>
    <w:p w:rsidR="00DC7C01" w:rsidRDefault="00DC7C01" w:rsidP="00C03576">
      <w:pPr>
        <w:spacing w:after="0"/>
        <w:jc w:val="right"/>
        <w:rPr>
          <w:rFonts w:ascii="Times New Roman" w:hAnsi="Times New Roman"/>
          <w:b/>
          <w:i/>
          <w:sz w:val="28"/>
          <w:szCs w:val="28"/>
        </w:rPr>
      </w:pPr>
      <w:r>
        <w:rPr>
          <w:rFonts w:ascii="Times New Roman" w:hAnsi="Times New Roman"/>
          <w:b/>
          <w:i/>
          <w:sz w:val="28"/>
          <w:szCs w:val="28"/>
        </w:rPr>
        <w:t>А.А. Говорин</w:t>
      </w:r>
    </w:p>
    <w:p w:rsidR="00DC7C01" w:rsidRDefault="00DC7C01" w:rsidP="00C03576">
      <w:pPr>
        <w:spacing w:after="0"/>
        <w:jc w:val="center"/>
        <w:rPr>
          <w:rFonts w:ascii="Times New Roman" w:hAnsi="Times New Roman"/>
          <w:b/>
          <w:i/>
          <w:color w:val="FF0000"/>
          <w:sz w:val="28"/>
          <w:szCs w:val="28"/>
          <w:u w:val="single"/>
        </w:rPr>
      </w:pPr>
    </w:p>
    <w:p w:rsidR="00DC7C01" w:rsidRDefault="00DC7C01" w:rsidP="00C03576">
      <w:pPr>
        <w:spacing w:after="0"/>
        <w:jc w:val="center"/>
        <w:rPr>
          <w:rFonts w:ascii="Times New Roman" w:hAnsi="Times New Roman"/>
          <w:b/>
          <w:i/>
          <w:color w:val="FF0000"/>
          <w:sz w:val="28"/>
          <w:szCs w:val="28"/>
          <w:u w:val="single"/>
        </w:rPr>
      </w:pPr>
    </w:p>
    <w:p w:rsidR="00DC7C01" w:rsidRDefault="00DC7C01" w:rsidP="00C03576">
      <w:pPr>
        <w:spacing w:after="0"/>
        <w:jc w:val="center"/>
        <w:rPr>
          <w:rFonts w:ascii="Times New Roman" w:hAnsi="Times New Roman"/>
          <w:b/>
          <w:i/>
          <w:color w:val="FF0000"/>
          <w:sz w:val="28"/>
          <w:szCs w:val="28"/>
          <w:u w:val="single"/>
        </w:rPr>
      </w:pPr>
    </w:p>
    <w:p w:rsidR="00DC7C01" w:rsidRDefault="00DC7C01" w:rsidP="00C03576">
      <w:pPr>
        <w:spacing w:after="0"/>
        <w:jc w:val="center"/>
        <w:rPr>
          <w:rFonts w:ascii="Times New Roman" w:hAnsi="Times New Roman"/>
          <w:b/>
          <w:i/>
          <w:color w:val="FF0000"/>
          <w:sz w:val="28"/>
          <w:szCs w:val="28"/>
          <w:u w:val="single"/>
        </w:rPr>
      </w:pPr>
    </w:p>
    <w:p w:rsidR="00DC7C01" w:rsidRDefault="00DC7C01" w:rsidP="00C03576">
      <w:pPr>
        <w:spacing w:after="0"/>
        <w:jc w:val="center"/>
        <w:rPr>
          <w:rFonts w:ascii="Times New Roman" w:hAnsi="Times New Roman"/>
          <w:b/>
          <w:i/>
          <w:color w:val="FF0000"/>
          <w:sz w:val="28"/>
          <w:szCs w:val="28"/>
          <w:u w:val="single"/>
        </w:rPr>
      </w:pPr>
    </w:p>
    <w:p w:rsidR="00DC7C01" w:rsidRDefault="00DC7C01" w:rsidP="00F82519">
      <w:pPr>
        <w:pStyle w:val="ListParagraph"/>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DC7C01" w:rsidRPr="00720AFC" w:rsidRDefault="00DC7C01" w:rsidP="00F82519">
      <w:pPr>
        <w:pStyle w:val="ListParagraph"/>
        <w:spacing w:after="0"/>
        <w:ind w:left="142"/>
        <w:jc w:val="center"/>
        <w:rPr>
          <w:rFonts w:ascii="Times New Roman" w:hAnsi="Times New Roman"/>
          <w:b/>
          <w:i/>
          <w:sz w:val="28"/>
          <w:szCs w:val="28"/>
        </w:rPr>
      </w:pPr>
    </w:p>
    <w:p w:rsidR="00DC7C01" w:rsidRDefault="00DC7C01" w:rsidP="00F82519">
      <w:pPr>
        <w:pStyle w:val="ListParagraph"/>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DC7C01" w:rsidRPr="00DA19EF" w:rsidRDefault="00DC7C01" w:rsidP="00F82519">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DC7C01" w:rsidRDefault="00DC7C01" w:rsidP="00F82519">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DC7C01" w:rsidRDefault="00DC7C01" w:rsidP="00F82519">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DC7C01" w:rsidRDefault="00DC7C01" w:rsidP="00F82519">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DC7C01" w:rsidRDefault="00DC7C01" w:rsidP="00F82519">
      <w:pPr>
        <w:autoSpaceDE w:val="0"/>
        <w:autoSpaceDN w:val="0"/>
        <w:adjustRightInd w:val="0"/>
        <w:spacing w:after="0" w:line="240" w:lineRule="auto"/>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Default="00DC7C01" w:rsidP="00F82519">
      <w:pPr>
        <w:autoSpaceDE w:val="0"/>
        <w:autoSpaceDN w:val="0"/>
        <w:adjustRightInd w:val="0"/>
        <w:spacing w:after="0" w:line="240" w:lineRule="auto"/>
        <w:rPr>
          <w:rFonts w:ascii="Times New Roman" w:hAnsi="Times New Roman"/>
          <w:b/>
          <w:i/>
          <w:sz w:val="28"/>
          <w:szCs w:val="28"/>
        </w:rPr>
      </w:pPr>
    </w:p>
    <w:p w:rsidR="00DC7C01" w:rsidRPr="00F878BB" w:rsidRDefault="00DC7C01"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DC7C01" w:rsidRPr="00B77D3A" w:rsidTr="00707A3C">
        <w:trPr>
          <w:trHeight w:val="1971"/>
        </w:trPr>
        <w:tc>
          <w:tcPr>
            <w:tcW w:w="3436" w:type="dxa"/>
            <w:tcBorders>
              <w:top w:val="single" w:sz="4" w:space="0" w:color="auto"/>
              <w:bottom w:val="single" w:sz="4" w:space="0" w:color="auto"/>
              <w:right w:val="single" w:sz="4" w:space="0" w:color="auto"/>
            </w:tcBorders>
          </w:tcPr>
          <w:p w:rsidR="00DC7C01" w:rsidRPr="00B77D3A" w:rsidRDefault="00DC7C01" w:rsidP="00707A3C">
            <w:pPr>
              <w:ind w:left="220"/>
              <w:jc w:val="center"/>
              <w:rPr>
                <w:rFonts w:ascii="Times New Roman" w:hAnsi="Times New Roman"/>
              </w:rPr>
            </w:pPr>
          </w:p>
          <w:p w:rsidR="00DC7C01" w:rsidRPr="00B77D3A" w:rsidRDefault="00DC7C01" w:rsidP="00707A3C">
            <w:pPr>
              <w:ind w:left="220"/>
              <w:jc w:val="center"/>
              <w:rPr>
                <w:rFonts w:ascii="Times New Roman" w:hAnsi="Times New Roman"/>
              </w:rPr>
            </w:pPr>
            <w:r w:rsidRPr="00B77D3A">
              <w:rPr>
                <w:rFonts w:ascii="Times New Roman" w:hAnsi="Times New Roman"/>
              </w:rPr>
              <w:t>Выпускается бесплатно.</w:t>
            </w:r>
          </w:p>
          <w:p w:rsidR="00DC7C01" w:rsidRPr="00B77D3A" w:rsidRDefault="00DC7C01" w:rsidP="00707A3C">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DC7C01" w:rsidRPr="00B77D3A" w:rsidRDefault="00DC7C01" w:rsidP="00707A3C">
            <w:pPr>
              <w:ind w:left="-111"/>
              <w:jc w:val="center"/>
              <w:rPr>
                <w:rFonts w:ascii="Times New Roman" w:hAnsi="Times New Roman"/>
              </w:rPr>
            </w:pPr>
          </w:p>
          <w:p w:rsidR="00DC7C01" w:rsidRPr="00B77D3A" w:rsidRDefault="00DC7C01" w:rsidP="00707A3C">
            <w:pPr>
              <w:ind w:left="31" w:hanging="31"/>
              <w:jc w:val="center"/>
              <w:rPr>
                <w:rFonts w:ascii="Times New Roman" w:hAnsi="Times New Roman"/>
              </w:rPr>
            </w:pPr>
            <w:r>
              <w:rPr>
                <w:rFonts w:ascii="Times New Roman" w:hAnsi="Times New Roman"/>
              </w:rPr>
              <w:t>№ 7</w:t>
            </w:r>
            <w:r w:rsidRPr="00B77D3A">
              <w:rPr>
                <w:rFonts w:ascii="Times New Roman" w:hAnsi="Times New Roman"/>
              </w:rPr>
              <w:t xml:space="preserve"> от</w:t>
            </w:r>
          </w:p>
          <w:p w:rsidR="00DC7C01" w:rsidRPr="00B77D3A" w:rsidRDefault="00DC7C01" w:rsidP="00707A3C">
            <w:pPr>
              <w:ind w:left="31" w:hanging="31"/>
              <w:jc w:val="center"/>
              <w:rPr>
                <w:rFonts w:ascii="Times New Roman" w:hAnsi="Times New Roman"/>
              </w:rPr>
            </w:pPr>
            <w:r>
              <w:rPr>
                <w:rFonts w:ascii="Times New Roman" w:hAnsi="Times New Roman"/>
              </w:rPr>
              <w:t>01 августа</w:t>
            </w:r>
            <w:r w:rsidRPr="00B77D3A">
              <w:rPr>
                <w:rFonts w:ascii="Times New Roman" w:hAnsi="Times New Roman"/>
              </w:rPr>
              <w:t xml:space="preserve"> 2019 года</w:t>
            </w:r>
          </w:p>
        </w:tc>
        <w:tc>
          <w:tcPr>
            <w:tcW w:w="4512" w:type="dxa"/>
            <w:tcBorders>
              <w:top w:val="single" w:sz="4" w:space="0" w:color="auto"/>
              <w:left w:val="single" w:sz="4" w:space="0" w:color="auto"/>
              <w:bottom w:val="single" w:sz="4" w:space="0" w:color="auto"/>
            </w:tcBorders>
          </w:tcPr>
          <w:p w:rsidR="00DC7C01" w:rsidRPr="00B77D3A" w:rsidRDefault="00DC7C01" w:rsidP="00707A3C">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DC7C01" w:rsidRPr="00B77D3A" w:rsidRDefault="00DC7C01" w:rsidP="00707A3C">
            <w:pPr>
              <w:spacing w:after="0"/>
              <w:jc w:val="center"/>
              <w:rPr>
                <w:rFonts w:ascii="Times New Roman" w:hAnsi="Times New Roman"/>
              </w:rPr>
            </w:pPr>
            <w:r w:rsidRPr="00B77D3A">
              <w:rPr>
                <w:rFonts w:ascii="Times New Roman" w:hAnsi="Times New Roman"/>
              </w:rPr>
              <w:t>Красноярскому краю.</w:t>
            </w:r>
          </w:p>
          <w:p w:rsidR="00DC7C01" w:rsidRPr="00B77D3A" w:rsidRDefault="00DC7C01" w:rsidP="00707A3C">
            <w:pPr>
              <w:spacing w:after="0"/>
              <w:jc w:val="center"/>
              <w:rPr>
                <w:rFonts w:ascii="Times New Roman" w:hAnsi="Times New Roman"/>
              </w:rPr>
            </w:pPr>
            <w:r w:rsidRPr="00B77D3A">
              <w:rPr>
                <w:rFonts w:ascii="Times New Roman" w:hAnsi="Times New Roman"/>
              </w:rPr>
              <w:t>Адрес: Красноярский край,</w:t>
            </w:r>
          </w:p>
          <w:p w:rsidR="00DC7C01" w:rsidRPr="00B77D3A" w:rsidRDefault="00DC7C01" w:rsidP="00707A3C">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DC7C01" w:rsidRPr="00FA21FC" w:rsidRDefault="00DC7C01" w:rsidP="00956746">
      <w:pPr>
        <w:spacing w:after="0"/>
      </w:pPr>
    </w:p>
    <w:sectPr w:rsidR="00DC7C01" w:rsidRPr="00FA21FC" w:rsidSect="00DA5203">
      <w:headerReference w:type="default" r:id="rId14"/>
      <w:pgSz w:w="11906" w:h="16838"/>
      <w:pgMar w:top="1276" w:right="566" w:bottom="993"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C01" w:rsidRDefault="00DC7C01" w:rsidP="00656568">
      <w:pPr>
        <w:spacing w:after="0" w:line="240" w:lineRule="auto"/>
      </w:pPr>
      <w:r>
        <w:separator/>
      </w:r>
    </w:p>
  </w:endnote>
  <w:endnote w:type="continuationSeparator" w:id="1">
    <w:p w:rsidR="00DC7C01" w:rsidRDefault="00DC7C01"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C01" w:rsidRDefault="00DC7C01" w:rsidP="00656568">
      <w:pPr>
        <w:spacing w:after="0" w:line="240" w:lineRule="auto"/>
      </w:pPr>
      <w:r>
        <w:separator/>
      </w:r>
    </w:p>
  </w:footnote>
  <w:footnote w:type="continuationSeparator" w:id="1">
    <w:p w:rsidR="00DC7C01" w:rsidRDefault="00DC7C01"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C01" w:rsidRPr="00656568" w:rsidRDefault="00DC7C01"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DC7C01" w:rsidRDefault="00DC7C01"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DC7C01" w:rsidRDefault="00DC7C01"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4"/>
  </w:num>
  <w:num w:numId="3">
    <w:abstractNumId w:val="0"/>
  </w:num>
  <w:num w:numId="4">
    <w:abstractNumId w:val="2"/>
  </w:num>
  <w:num w:numId="5">
    <w:abstractNumId w:val="6"/>
  </w:num>
  <w:num w:numId="6">
    <w:abstractNumId w:val="1"/>
  </w:num>
  <w:num w:numId="7">
    <w:abstractNumId w:val="3"/>
  </w:num>
  <w:num w:numId="8">
    <w:abstractNumId w:val="7"/>
  </w:num>
  <w:num w:numId="9">
    <w:abstractNumId w:val="5"/>
  </w:num>
  <w:num w:numId="10">
    <w:abstractNumId w:val="9"/>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23230"/>
    <w:rsid w:val="00025CF5"/>
    <w:rsid w:val="0003137F"/>
    <w:rsid w:val="000313C7"/>
    <w:rsid w:val="000328A9"/>
    <w:rsid w:val="00032F71"/>
    <w:rsid w:val="000352AC"/>
    <w:rsid w:val="00036D9E"/>
    <w:rsid w:val="00036DE7"/>
    <w:rsid w:val="000443CE"/>
    <w:rsid w:val="00045FBC"/>
    <w:rsid w:val="00054965"/>
    <w:rsid w:val="00055A0E"/>
    <w:rsid w:val="0005736E"/>
    <w:rsid w:val="00075918"/>
    <w:rsid w:val="000825D9"/>
    <w:rsid w:val="000874FA"/>
    <w:rsid w:val="00093D9B"/>
    <w:rsid w:val="00096183"/>
    <w:rsid w:val="000A075C"/>
    <w:rsid w:val="000A2F44"/>
    <w:rsid w:val="000A3C3E"/>
    <w:rsid w:val="000A5A80"/>
    <w:rsid w:val="000B0103"/>
    <w:rsid w:val="000B0948"/>
    <w:rsid w:val="000B2AE4"/>
    <w:rsid w:val="000B370E"/>
    <w:rsid w:val="000B3D8A"/>
    <w:rsid w:val="000C4953"/>
    <w:rsid w:val="000D7332"/>
    <w:rsid w:val="000E1611"/>
    <w:rsid w:val="000F0ADC"/>
    <w:rsid w:val="000F431E"/>
    <w:rsid w:val="000F435A"/>
    <w:rsid w:val="000F6BC1"/>
    <w:rsid w:val="000F7CD4"/>
    <w:rsid w:val="001066A3"/>
    <w:rsid w:val="00111BCF"/>
    <w:rsid w:val="001141B5"/>
    <w:rsid w:val="0011511F"/>
    <w:rsid w:val="0011652F"/>
    <w:rsid w:val="0011756C"/>
    <w:rsid w:val="001205EF"/>
    <w:rsid w:val="001341D6"/>
    <w:rsid w:val="001349E9"/>
    <w:rsid w:val="00137517"/>
    <w:rsid w:val="001410C8"/>
    <w:rsid w:val="00152C71"/>
    <w:rsid w:val="00160AA9"/>
    <w:rsid w:val="001744EE"/>
    <w:rsid w:val="0017460D"/>
    <w:rsid w:val="00180C06"/>
    <w:rsid w:val="00185DF1"/>
    <w:rsid w:val="00186FC6"/>
    <w:rsid w:val="00190110"/>
    <w:rsid w:val="0019080D"/>
    <w:rsid w:val="00190A93"/>
    <w:rsid w:val="00191C84"/>
    <w:rsid w:val="001A2BD0"/>
    <w:rsid w:val="001A6788"/>
    <w:rsid w:val="001A70E2"/>
    <w:rsid w:val="001B5D97"/>
    <w:rsid w:val="001B7215"/>
    <w:rsid w:val="001D2399"/>
    <w:rsid w:val="001D366E"/>
    <w:rsid w:val="001D63F2"/>
    <w:rsid w:val="001E3E90"/>
    <w:rsid w:val="001E55D4"/>
    <w:rsid w:val="001E7FF5"/>
    <w:rsid w:val="001F0627"/>
    <w:rsid w:val="001F5003"/>
    <w:rsid w:val="00201FBA"/>
    <w:rsid w:val="00207582"/>
    <w:rsid w:val="00221216"/>
    <w:rsid w:val="00225C6A"/>
    <w:rsid w:val="00232BB1"/>
    <w:rsid w:val="00233742"/>
    <w:rsid w:val="00245CDB"/>
    <w:rsid w:val="002460D2"/>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52C7"/>
    <w:rsid w:val="002F056F"/>
    <w:rsid w:val="002F264E"/>
    <w:rsid w:val="002F783E"/>
    <w:rsid w:val="00306670"/>
    <w:rsid w:val="003133E3"/>
    <w:rsid w:val="00330CA6"/>
    <w:rsid w:val="00333246"/>
    <w:rsid w:val="003333EE"/>
    <w:rsid w:val="0034033E"/>
    <w:rsid w:val="00343258"/>
    <w:rsid w:val="00346F4F"/>
    <w:rsid w:val="00347707"/>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3BD7"/>
    <w:rsid w:val="003A262E"/>
    <w:rsid w:val="003A2ED5"/>
    <w:rsid w:val="003A4436"/>
    <w:rsid w:val="003B0479"/>
    <w:rsid w:val="003B0E5A"/>
    <w:rsid w:val="003C1EEC"/>
    <w:rsid w:val="003C28A9"/>
    <w:rsid w:val="003D27F0"/>
    <w:rsid w:val="003D5CCF"/>
    <w:rsid w:val="003D68D8"/>
    <w:rsid w:val="003D6DA6"/>
    <w:rsid w:val="003F4BB2"/>
    <w:rsid w:val="003F6D6A"/>
    <w:rsid w:val="0040678F"/>
    <w:rsid w:val="00410434"/>
    <w:rsid w:val="00415C83"/>
    <w:rsid w:val="00416A9F"/>
    <w:rsid w:val="00420753"/>
    <w:rsid w:val="00422444"/>
    <w:rsid w:val="0042309C"/>
    <w:rsid w:val="0042452F"/>
    <w:rsid w:val="0043614E"/>
    <w:rsid w:val="00436675"/>
    <w:rsid w:val="00453263"/>
    <w:rsid w:val="00460734"/>
    <w:rsid w:val="004623AD"/>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C0F37"/>
    <w:rsid w:val="004C7997"/>
    <w:rsid w:val="004D6334"/>
    <w:rsid w:val="004E59B8"/>
    <w:rsid w:val="004E6896"/>
    <w:rsid w:val="004F69EC"/>
    <w:rsid w:val="00500C11"/>
    <w:rsid w:val="00504000"/>
    <w:rsid w:val="0051242C"/>
    <w:rsid w:val="00512FB4"/>
    <w:rsid w:val="00514D4C"/>
    <w:rsid w:val="0052137E"/>
    <w:rsid w:val="00521F58"/>
    <w:rsid w:val="00522074"/>
    <w:rsid w:val="00522B33"/>
    <w:rsid w:val="005234B7"/>
    <w:rsid w:val="00524F7E"/>
    <w:rsid w:val="00532FD5"/>
    <w:rsid w:val="005354F0"/>
    <w:rsid w:val="0054108B"/>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3F8F"/>
    <w:rsid w:val="00596064"/>
    <w:rsid w:val="005A1813"/>
    <w:rsid w:val="005B1036"/>
    <w:rsid w:val="005B270F"/>
    <w:rsid w:val="005B37F9"/>
    <w:rsid w:val="005D011A"/>
    <w:rsid w:val="005D1A35"/>
    <w:rsid w:val="005D4462"/>
    <w:rsid w:val="005D4D02"/>
    <w:rsid w:val="005D5904"/>
    <w:rsid w:val="005E1FA3"/>
    <w:rsid w:val="005E21F0"/>
    <w:rsid w:val="005E3A41"/>
    <w:rsid w:val="005F63CA"/>
    <w:rsid w:val="005F65AC"/>
    <w:rsid w:val="00603C2F"/>
    <w:rsid w:val="00620683"/>
    <w:rsid w:val="00623AB0"/>
    <w:rsid w:val="00625571"/>
    <w:rsid w:val="006324C6"/>
    <w:rsid w:val="006338E7"/>
    <w:rsid w:val="00634D80"/>
    <w:rsid w:val="00642DF9"/>
    <w:rsid w:val="0065046C"/>
    <w:rsid w:val="00653890"/>
    <w:rsid w:val="00656568"/>
    <w:rsid w:val="00657012"/>
    <w:rsid w:val="0066173E"/>
    <w:rsid w:val="00671985"/>
    <w:rsid w:val="00672CEF"/>
    <w:rsid w:val="00681349"/>
    <w:rsid w:val="006817E5"/>
    <w:rsid w:val="006828AA"/>
    <w:rsid w:val="00697D8B"/>
    <w:rsid w:val="006A0A2F"/>
    <w:rsid w:val="006A40EB"/>
    <w:rsid w:val="006A681B"/>
    <w:rsid w:val="006B7368"/>
    <w:rsid w:val="006C33AA"/>
    <w:rsid w:val="006C7427"/>
    <w:rsid w:val="006C7ACD"/>
    <w:rsid w:val="006D5452"/>
    <w:rsid w:val="006D6E39"/>
    <w:rsid w:val="006E299E"/>
    <w:rsid w:val="00700D07"/>
    <w:rsid w:val="007012C4"/>
    <w:rsid w:val="00701EB1"/>
    <w:rsid w:val="00703AE2"/>
    <w:rsid w:val="00707A3C"/>
    <w:rsid w:val="00720AFC"/>
    <w:rsid w:val="00720C15"/>
    <w:rsid w:val="00723C31"/>
    <w:rsid w:val="00725D8A"/>
    <w:rsid w:val="007276B7"/>
    <w:rsid w:val="00731940"/>
    <w:rsid w:val="00737C90"/>
    <w:rsid w:val="0074160A"/>
    <w:rsid w:val="007577FE"/>
    <w:rsid w:val="00760757"/>
    <w:rsid w:val="0076457F"/>
    <w:rsid w:val="007650F2"/>
    <w:rsid w:val="00767859"/>
    <w:rsid w:val="007715B6"/>
    <w:rsid w:val="00772444"/>
    <w:rsid w:val="007735E7"/>
    <w:rsid w:val="00775673"/>
    <w:rsid w:val="00775A9B"/>
    <w:rsid w:val="00776CE9"/>
    <w:rsid w:val="00782657"/>
    <w:rsid w:val="00782D1B"/>
    <w:rsid w:val="00783A8D"/>
    <w:rsid w:val="007854ED"/>
    <w:rsid w:val="00793B25"/>
    <w:rsid w:val="007A0CE2"/>
    <w:rsid w:val="007A1112"/>
    <w:rsid w:val="007A18B8"/>
    <w:rsid w:val="007A2BE2"/>
    <w:rsid w:val="007A712D"/>
    <w:rsid w:val="007B1686"/>
    <w:rsid w:val="007C3CF0"/>
    <w:rsid w:val="007C6803"/>
    <w:rsid w:val="007C7E51"/>
    <w:rsid w:val="007D1F60"/>
    <w:rsid w:val="007D79DF"/>
    <w:rsid w:val="007E40EE"/>
    <w:rsid w:val="007F38F9"/>
    <w:rsid w:val="007F3FCC"/>
    <w:rsid w:val="007F69AA"/>
    <w:rsid w:val="00805925"/>
    <w:rsid w:val="00807AE4"/>
    <w:rsid w:val="00814A6C"/>
    <w:rsid w:val="00816323"/>
    <w:rsid w:val="00816F6C"/>
    <w:rsid w:val="00820548"/>
    <w:rsid w:val="0082562B"/>
    <w:rsid w:val="00825C2F"/>
    <w:rsid w:val="0084393E"/>
    <w:rsid w:val="008478E9"/>
    <w:rsid w:val="00847B77"/>
    <w:rsid w:val="008519E4"/>
    <w:rsid w:val="00851F3F"/>
    <w:rsid w:val="00871007"/>
    <w:rsid w:val="0087419F"/>
    <w:rsid w:val="00874741"/>
    <w:rsid w:val="00876376"/>
    <w:rsid w:val="00887635"/>
    <w:rsid w:val="00891027"/>
    <w:rsid w:val="008919C7"/>
    <w:rsid w:val="00892C85"/>
    <w:rsid w:val="00892FE8"/>
    <w:rsid w:val="0089360F"/>
    <w:rsid w:val="00894731"/>
    <w:rsid w:val="00895847"/>
    <w:rsid w:val="008A1949"/>
    <w:rsid w:val="008A3331"/>
    <w:rsid w:val="008A6C0D"/>
    <w:rsid w:val="008B018D"/>
    <w:rsid w:val="008B0AC3"/>
    <w:rsid w:val="008B2E26"/>
    <w:rsid w:val="008B31D7"/>
    <w:rsid w:val="008B629C"/>
    <w:rsid w:val="008B71A6"/>
    <w:rsid w:val="008C1C92"/>
    <w:rsid w:val="008C3470"/>
    <w:rsid w:val="008D1D81"/>
    <w:rsid w:val="008F468B"/>
    <w:rsid w:val="00900D63"/>
    <w:rsid w:val="0090339E"/>
    <w:rsid w:val="00910C39"/>
    <w:rsid w:val="00915979"/>
    <w:rsid w:val="00922B9B"/>
    <w:rsid w:val="00924231"/>
    <w:rsid w:val="009309E1"/>
    <w:rsid w:val="0093555F"/>
    <w:rsid w:val="009358A2"/>
    <w:rsid w:val="00937EE3"/>
    <w:rsid w:val="00944217"/>
    <w:rsid w:val="00947C8F"/>
    <w:rsid w:val="00947FC4"/>
    <w:rsid w:val="00951D84"/>
    <w:rsid w:val="00956746"/>
    <w:rsid w:val="00960A59"/>
    <w:rsid w:val="00963399"/>
    <w:rsid w:val="00966733"/>
    <w:rsid w:val="0097758B"/>
    <w:rsid w:val="00977854"/>
    <w:rsid w:val="00982349"/>
    <w:rsid w:val="0098356F"/>
    <w:rsid w:val="0099439C"/>
    <w:rsid w:val="00995D6F"/>
    <w:rsid w:val="009965DD"/>
    <w:rsid w:val="009966CA"/>
    <w:rsid w:val="009A66BE"/>
    <w:rsid w:val="009B0B84"/>
    <w:rsid w:val="009B1A4A"/>
    <w:rsid w:val="009B5D44"/>
    <w:rsid w:val="009C0B25"/>
    <w:rsid w:val="009C7D9C"/>
    <w:rsid w:val="009D11CB"/>
    <w:rsid w:val="009D5A49"/>
    <w:rsid w:val="009E1B57"/>
    <w:rsid w:val="009E1EAB"/>
    <w:rsid w:val="009E4FA8"/>
    <w:rsid w:val="009F2C68"/>
    <w:rsid w:val="009F5987"/>
    <w:rsid w:val="009F6E9E"/>
    <w:rsid w:val="00A012B1"/>
    <w:rsid w:val="00A01D7D"/>
    <w:rsid w:val="00A03B2E"/>
    <w:rsid w:val="00A15F5F"/>
    <w:rsid w:val="00A20174"/>
    <w:rsid w:val="00A2641C"/>
    <w:rsid w:val="00A26D02"/>
    <w:rsid w:val="00A31CFC"/>
    <w:rsid w:val="00A36D3E"/>
    <w:rsid w:val="00A40959"/>
    <w:rsid w:val="00A435FD"/>
    <w:rsid w:val="00A50C7B"/>
    <w:rsid w:val="00A51EBF"/>
    <w:rsid w:val="00A53274"/>
    <w:rsid w:val="00A57AE2"/>
    <w:rsid w:val="00A653B7"/>
    <w:rsid w:val="00A744A7"/>
    <w:rsid w:val="00A77B3A"/>
    <w:rsid w:val="00A80D53"/>
    <w:rsid w:val="00A85638"/>
    <w:rsid w:val="00A8627B"/>
    <w:rsid w:val="00A8646C"/>
    <w:rsid w:val="00A930D6"/>
    <w:rsid w:val="00A94465"/>
    <w:rsid w:val="00A95309"/>
    <w:rsid w:val="00AA25FE"/>
    <w:rsid w:val="00AA514C"/>
    <w:rsid w:val="00AA5BD2"/>
    <w:rsid w:val="00AB4EEA"/>
    <w:rsid w:val="00AB5CFB"/>
    <w:rsid w:val="00AB6ABA"/>
    <w:rsid w:val="00AC04F4"/>
    <w:rsid w:val="00AC6AD2"/>
    <w:rsid w:val="00AD13BA"/>
    <w:rsid w:val="00AD1829"/>
    <w:rsid w:val="00AD1D5B"/>
    <w:rsid w:val="00AD2A66"/>
    <w:rsid w:val="00AD2CA2"/>
    <w:rsid w:val="00AD36A1"/>
    <w:rsid w:val="00AD4B59"/>
    <w:rsid w:val="00AD7CCF"/>
    <w:rsid w:val="00AE4037"/>
    <w:rsid w:val="00AE7BCE"/>
    <w:rsid w:val="00AF42F9"/>
    <w:rsid w:val="00AF6559"/>
    <w:rsid w:val="00AF6C5A"/>
    <w:rsid w:val="00B00351"/>
    <w:rsid w:val="00B0786A"/>
    <w:rsid w:val="00B257FE"/>
    <w:rsid w:val="00B27785"/>
    <w:rsid w:val="00B35577"/>
    <w:rsid w:val="00B4333F"/>
    <w:rsid w:val="00B44402"/>
    <w:rsid w:val="00B44E23"/>
    <w:rsid w:val="00B47111"/>
    <w:rsid w:val="00B479EB"/>
    <w:rsid w:val="00B51A4F"/>
    <w:rsid w:val="00B647E0"/>
    <w:rsid w:val="00B64F5E"/>
    <w:rsid w:val="00B66986"/>
    <w:rsid w:val="00B66EB6"/>
    <w:rsid w:val="00B67DFC"/>
    <w:rsid w:val="00B70E21"/>
    <w:rsid w:val="00B71550"/>
    <w:rsid w:val="00B765DD"/>
    <w:rsid w:val="00B77D3A"/>
    <w:rsid w:val="00B824E2"/>
    <w:rsid w:val="00B83116"/>
    <w:rsid w:val="00B853F7"/>
    <w:rsid w:val="00B906D2"/>
    <w:rsid w:val="00B932A1"/>
    <w:rsid w:val="00BA0F3D"/>
    <w:rsid w:val="00BA6130"/>
    <w:rsid w:val="00BB2432"/>
    <w:rsid w:val="00BB4A35"/>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182"/>
    <w:rsid w:val="00BF2A61"/>
    <w:rsid w:val="00BF38CE"/>
    <w:rsid w:val="00C02CFD"/>
    <w:rsid w:val="00C03576"/>
    <w:rsid w:val="00C04778"/>
    <w:rsid w:val="00C04A40"/>
    <w:rsid w:val="00C10462"/>
    <w:rsid w:val="00C1531F"/>
    <w:rsid w:val="00C163DB"/>
    <w:rsid w:val="00C21AB1"/>
    <w:rsid w:val="00C21F81"/>
    <w:rsid w:val="00C250D2"/>
    <w:rsid w:val="00C34161"/>
    <w:rsid w:val="00C47EBD"/>
    <w:rsid w:val="00C60C56"/>
    <w:rsid w:val="00C6352A"/>
    <w:rsid w:val="00C72063"/>
    <w:rsid w:val="00C74C75"/>
    <w:rsid w:val="00C7640B"/>
    <w:rsid w:val="00C805F1"/>
    <w:rsid w:val="00C80F7E"/>
    <w:rsid w:val="00C924EA"/>
    <w:rsid w:val="00C931B5"/>
    <w:rsid w:val="00C96D31"/>
    <w:rsid w:val="00C977B0"/>
    <w:rsid w:val="00C97FDF"/>
    <w:rsid w:val="00CA0B68"/>
    <w:rsid w:val="00CA14F1"/>
    <w:rsid w:val="00CA753C"/>
    <w:rsid w:val="00CA7BF1"/>
    <w:rsid w:val="00CB3A63"/>
    <w:rsid w:val="00CC2693"/>
    <w:rsid w:val="00CC3EAB"/>
    <w:rsid w:val="00CE15C2"/>
    <w:rsid w:val="00CE2F88"/>
    <w:rsid w:val="00CF1F24"/>
    <w:rsid w:val="00CF2F2F"/>
    <w:rsid w:val="00CF40D0"/>
    <w:rsid w:val="00CF659B"/>
    <w:rsid w:val="00D0247B"/>
    <w:rsid w:val="00D05524"/>
    <w:rsid w:val="00D14D34"/>
    <w:rsid w:val="00D32D8F"/>
    <w:rsid w:val="00D36944"/>
    <w:rsid w:val="00D41B85"/>
    <w:rsid w:val="00D45D08"/>
    <w:rsid w:val="00D51E47"/>
    <w:rsid w:val="00D57E74"/>
    <w:rsid w:val="00D60881"/>
    <w:rsid w:val="00D62400"/>
    <w:rsid w:val="00D64B23"/>
    <w:rsid w:val="00D73FF1"/>
    <w:rsid w:val="00D755E0"/>
    <w:rsid w:val="00D81D74"/>
    <w:rsid w:val="00D8753D"/>
    <w:rsid w:val="00DA0151"/>
    <w:rsid w:val="00DA19EF"/>
    <w:rsid w:val="00DA5203"/>
    <w:rsid w:val="00DA596A"/>
    <w:rsid w:val="00DA5C79"/>
    <w:rsid w:val="00DB161C"/>
    <w:rsid w:val="00DB4BDD"/>
    <w:rsid w:val="00DC0E04"/>
    <w:rsid w:val="00DC21FE"/>
    <w:rsid w:val="00DC2A6B"/>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86AB3"/>
    <w:rsid w:val="00E92A83"/>
    <w:rsid w:val="00E9400B"/>
    <w:rsid w:val="00E962DD"/>
    <w:rsid w:val="00EA2185"/>
    <w:rsid w:val="00EB20D0"/>
    <w:rsid w:val="00EB3527"/>
    <w:rsid w:val="00EB7D4C"/>
    <w:rsid w:val="00EC1D3A"/>
    <w:rsid w:val="00EC268D"/>
    <w:rsid w:val="00EC4C1C"/>
    <w:rsid w:val="00ED0462"/>
    <w:rsid w:val="00ED410F"/>
    <w:rsid w:val="00ED7BF4"/>
    <w:rsid w:val="00EE43AD"/>
    <w:rsid w:val="00EE7F93"/>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7236"/>
    <w:rsid w:val="00F43D02"/>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4185"/>
    <w:rsid w:val="00F861BF"/>
    <w:rsid w:val="00F878BB"/>
    <w:rsid w:val="00F912F1"/>
    <w:rsid w:val="00F94912"/>
    <w:rsid w:val="00F95882"/>
    <w:rsid w:val="00F9706A"/>
    <w:rsid w:val="00FA21FC"/>
    <w:rsid w:val="00FA34CA"/>
    <w:rsid w:val="00FB0B00"/>
    <w:rsid w:val="00FB19F2"/>
    <w:rsid w:val="00FD3458"/>
    <w:rsid w:val="00FD4DFE"/>
    <w:rsid w:val="00FD6846"/>
    <w:rsid w:val="00FE2FFD"/>
    <w:rsid w:val="00FE6D87"/>
    <w:rsid w:val="00FF1D96"/>
    <w:rsid w:val="00FF2594"/>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s>
</file>

<file path=word/webSettings.xml><?xml version="1.0" encoding="utf-8"?>
<w:webSettings xmlns:r="http://schemas.openxmlformats.org/officeDocument/2006/relationships" xmlns:w="http://schemas.openxmlformats.org/wordprocessingml/2006/main">
  <w:divs>
    <w:div w:id="934089940">
      <w:marLeft w:val="0"/>
      <w:marRight w:val="0"/>
      <w:marTop w:val="0"/>
      <w:marBottom w:val="0"/>
      <w:divBdr>
        <w:top w:val="none" w:sz="0" w:space="0" w:color="auto"/>
        <w:left w:val="none" w:sz="0" w:space="0" w:color="auto"/>
        <w:bottom w:val="none" w:sz="0" w:space="0" w:color="auto"/>
        <w:right w:val="none" w:sz="0" w:space="0" w:color="auto"/>
      </w:divBdr>
    </w:div>
    <w:div w:id="934089941">
      <w:marLeft w:val="0"/>
      <w:marRight w:val="0"/>
      <w:marTop w:val="0"/>
      <w:marBottom w:val="0"/>
      <w:divBdr>
        <w:top w:val="none" w:sz="0" w:space="0" w:color="auto"/>
        <w:left w:val="none" w:sz="0" w:space="0" w:color="auto"/>
        <w:bottom w:val="none" w:sz="0" w:space="0" w:color="auto"/>
        <w:right w:val="none" w:sz="0" w:space="0" w:color="auto"/>
      </w:divBdr>
    </w:div>
    <w:div w:id="934089942">
      <w:marLeft w:val="0"/>
      <w:marRight w:val="0"/>
      <w:marTop w:val="0"/>
      <w:marBottom w:val="0"/>
      <w:divBdr>
        <w:top w:val="none" w:sz="0" w:space="0" w:color="auto"/>
        <w:left w:val="none" w:sz="0" w:space="0" w:color="auto"/>
        <w:bottom w:val="none" w:sz="0" w:space="0" w:color="auto"/>
        <w:right w:val="none" w:sz="0" w:space="0" w:color="auto"/>
      </w:divBdr>
    </w:div>
    <w:div w:id="934089943">
      <w:marLeft w:val="0"/>
      <w:marRight w:val="0"/>
      <w:marTop w:val="0"/>
      <w:marBottom w:val="0"/>
      <w:divBdr>
        <w:top w:val="none" w:sz="0" w:space="0" w:color="auto"/>
        <w:left w:val="none" w:sz="0" w:space="0" w:color="auto"/>
        <w:bottom w:val="none" w:sz="0" w:space="0" w:color="auto"/>
        <w:right w:val="none" w:sz="0" w:space="0" w:color="auto"/>
      </w:divBdr>
    </w:div>
    <w:div w:id="934089944">
      <w:marLeft w:val="0"/>
      <w:marRight w:val="0"/>
      <w:marTop w:val="0"/>
      <w:marBottom w:val="0"/>
      <w:divBdr>
        <w:top w:val="none" w:sz="0" w:space="0" w:color="auto"/>
        <w:left w:val="none" w:sz="0" w:space="0" w:color="auto"/>
        <w:bottom w:val="none" w:sz="0" w:space="0" w:color="auto"/>
        <w:right w:val="none" w:sz="0" w:space="0" w:color="auto"/>
      </w:divBdr>
    </w:div>
    <w:div w:id="934089945">
      <w:marLeft w:val="0"/>
      <w:marRight w:val="0"/>
      <w:marTop w:val="0"/>
      <w:marBottom w:val="0"/>
      <w:divBdr>
        <w:top w:val="none" w:sz="0" w:space="0" w:color="auto"/>
        <w:left w:val="none" w:sz="0" w:space="0" w:color="auto"/>
        <w:bottom w:val="none" w:sz="0" w:space="0" w:color="auto"/>
        <w:right w:val="none" w:sz="0" w:space="0" w:color="auto"/>
      </w:divBdr>
    </w:div>
    <w:div w:id="934089946">
      <w:marLeft w:val="0"/>
      <w:marRight w:val="0"/>
      <w:marTop w:val="0"/>
      <w:marBottom w:val="0"/>
      <w:divBdr>
        <w:top w:val="none" w:sz="0" w:space="0" w:color="auto"/>
        <w:left w:val="none" w:sz="0" w:space="0" w:color="auto"/>
        <w:bottom w:val="none" w:sz="0" w:space="0" w:color="auto"/>
        <w:right w:val="none" w:sz="0" w:space="0" w:color="auto"/>
      </w:divBdr>
    </w:div>
    <w:div w:id="934089947">
      <w:marLeft w:val="0"/>
      <w:marRight w:val="0"/>
      <w:marTop w:val="0"/>
      <w:marBottom w:val="0"/>
      <w:divBdr>
        <w:top w:val="none" w:sz="0" w:space="0" w:color="auto"/>
        <w:left w:val="none" w:sz="0" w:space="0" w:color="auto"/>
        <w:bottom w:val="none" w:sz="0" w:space="0" w:color="auto"/>
        <w:right w:val="none" w:sz="0" w:space="0" w:color="auto"/>
      </w:divBdr>
    </w:div>
    <w:div w:id="934089948">
      <w:marLeft w:val="0"/>
      <w:marRight w:val="0"/>
      <w:marTop w:val="0"/>
      <w:marBottom w:val="0"/>
      <w:divBdr>
        <w:top w:val="none" w:sz="0" w:space="0" w:color="auto"/>
        <w:left w:val="none" w:sz="0" w:space="0" w:color="auto"/>
        <w:bottom w:val="none" w:sz="0" w:space="0" w:color="auto"/>
        <w:right w:val="none" w:sz="0" w:space="0" w:color="auto"/>
      </w:divBdr>
    </w:div>
    <w:div w:id="934089949">
      <w:marLeft w:val="0"/>
      <w:marRight w:val="0"/>
      <w:marTop w:val="0"/>
      <w:marBottom w:val="0"/>
      <w:divBdr>
        <w:top w:val="none" w:sz="0" w:space="0" w:color="auto"/>
        <w:left w:val="none" w:sz="0" w:space="0" w:color="auto"/>
        <w:bottom w:val="none" w:sz="0" w:space="0" w:color="auto"/>
        <w:right w:val="none" w:sz="0" w:space="0" w:color="auto"/>
      </w:divBdr>
      <w:divsChild>
        <w:div w:id="934089962">
          <w:marLeft w:val="0"/>
          <w:marRight w:val="0"/>
          <w:marTop w:val="0"/>
          <w:marBottom w:val="0"/>
          <w:divBdr>
            <w:top w:val="none" w:sz="0" w:space="0" w:color="auto"/>
            <w:left w:val="none" w:sz="0" w:space="0" w:color="auto"/>
            <w:bottom w:val="none" w:sz="0" w:space="0" w:color="auto"/>
            <w:right w:val="none" w:sz="0" w:space="0" w:color="auto"/>
          </w:divBdr>
          <w:divsChild>
            <w:div w:id="934089978">
              <w:marLeft w:val="0"/>
              <w:marRight w:val="0"/>
              <w:marTop w:val="0"/>
              <w:marBottom w:val="0"/>
              <w:divBdr>
                <w:top w:val="none" w:sz="0" w:space="0" w:color="auto"/>
                <w:left w:val="none" w:sz="0" w:space="0" w:color="auto"/>
                <w:bottom w:val="none" w:sz="0" w:space="0" w:color="auto"/>
                <w:right w:val="none" w:sz="0" w:space="0" w:color="auto"/>
              </w:divBdr>
              <w:divsChild>
                <w:div w:id="93408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89951">
      <w:marLeft w:val="0"/>
      <w:marRight w:val="0"/>
      <w:marTop w:val="0"/>
      <w:marBottom w:val="0"/>
      <w:divBdr>
        <w:top w:val="none" w:sz="0" w:space="0" w:color="auto"/>
        <w:left w:val="none" w:sz="0" w:space="0" w:color="auto"/>
        <w:bottom w:val="none" w:sz="0" w:space="0" w:color="auto"/>
        <w:right w:val="none" w:sz="0" w:space="0" w:color="auto"/>
      </w:divBdr>
    </w:div>
    <w:div w:id="934089952">
      <w:marLeft w:val="0"/>
      <w:marRight w:val="0"/>
      <w:marTop w:val="0"/>
      <w:marBottom w:val="0"/>
      <w:divBdr>
        <w:top w:val="none" w:sz="0" w:space="0" w:color="auto"/>
        <w:left w:val="none" w:sz="0" w:space="0" w:color="auto"/>
        <w:bottom w:val="none" w:sz="0" w:space="0" w:color="auto"/>
        <w:right w:val="none" w:sz="0" w:space="0" w:color="auto"/>
      </w:divBdr>
    </w:div>
    <w:div w:id="934089954">
      <w:marLeft w:val="0"/>
      <w:marRight w:val="0"/>
      <w:marTop w:val="0"/>
      <w:marBottom w:val="0"/>
      <w:divBdr>
        <w:top w:val="none" w:sz="0" w:space="0" w:color="auto"/>
        <w:left w:val="none" w:sz="0" w:space="0" w:color="auto"/>
        <w:bottom w:val="none" w:sz="0" w:space="0" w:color="auto"/>
        <w:right w:val="none" w:sz="0" w:space="0" w:color="auto"/>
      </w:divBdr>
    </w:div>
    <w:div w:id="934089955">
      <w:marLeft w:val="0"/>
      <w:marRight w:val="0"/>
      <w:marTop w:val="0"/>
      <w:marBottom w:val="0"/>
      <w:divBdr>
        <w:top w:val="none" w:sz="0" w:space="0" w:color="auto"/>
        <w:left w:val="none" w:sz="0" w:space="0" w:color="auto"/>
        <w:bottom w:val="none" w:sz="0" w:space="0" w:color="auto"/>
        <w:right w:val="none" w:sz="0" w:space="0" w:color="auto"/>
      </w:divBdr>
    </w:div>
    <w:div w:id="934089957">
      <w:marLeft w:val="0"/>
      <w:marRight w:val="0"/>
      <w:marTop w:val="0"/>
      <w:marBottom w:val="0"/>
      <w:divBdr>
        <w:top w:val="none" w:sz="0" w:space="0" w:color="auto"/>
        <w:left w:val="none" w:sz="0" w:space="0" w:color="auto"/>
        <w:bottom w:val="none" w:sz="0" w:space="0" w:color="auto"/>
        <w:right w:val="none" w:sz="0" w:space="0" w:color="auto"/>
      </w:divBdr>
    </w:div>
    <w:div w:id="934089958">
      <w:marLeft w:val="0"/>
      <w:marRight w:val="0"/>
      <w:marTop w:val="0"/>
      <w:marBottom w:val="0"/>
      <w:divBdr>
        <w:top w:val="none" w:sz="0" w:space="0" w:color="auto"/>
        <w:left w:val="none" w:sz="0" w:space="0" w:color="auto"/>
        <w:bottom w:val="none" w:sz="0" w:space="0" w:color="auto"/>
        <w:right w:val="none" w:sz="0" w:space="0" w:color="auto"/>
      </w:divBdr>
    </w:div>
    <w:div w:id="934089959">
      <w:marLeft w:val="0"/>
      <w:marRight w:val="0"/>
      <w:marTop w:val="0"/>
      <w:marBottom w:val="0"/>
      <w:divBdr>
        <w:top w:val="none" w:sz="0" w:space="0" w:color="auto"/>
        <w:left w:val="none" w:sz="0" w:space="0" w:color="auto"/>
        <w:bottom w:val="none" w:sz="0" w:space="0" w:color="auto"/>
        <w:right w:val="none" w:sz="0" w:space="0" w:color="auto"/>
      </w:divBdr>
    </w:div>
    <w:div w:id="934089960">
      <w:marLeft w:val="0"/>
      <w:marRight w:val="0"/>
      <w:marTop w:val="0"/>
      <w:marBottom w:val="0"/>
      <w:divBdr>
        <w:top w:val="none" w:sz="0" w:space="0" w:color="auto"/>
        <w:left w:val="none" w:sz="0" w:space="0" w:color="auto"/>
        <w:bottom w:val="none" w:sz="0" w:space="0" w:color="auto"/>
        <w:right w:val="none" w:sz="0" w:space="0" w:color="auto"/>
      </w:divBdr>
    </w:div>
    <w:div w:id="934089966">
      <w:marLeft w:val="0"/>
      <w:marRight w:val="0"/>
      <w:marTop w:val="0"/>
      <w:marBottom w:val="0"/>
      <w:divBdr>
        <w:top w:val="none" w:sz="0" w:space="0" w:color="auto"/>
        <w:left w:val="none" w:sz="0" w:space="0" w:color="auto"/>
        <w:bottom w:val="none" w:sz="0" w:space="0" w:color="auto"/>
        <w:right w:val="none" w:sz="0" w:space="0" w:color="auto"/>
      </w:divBdr>
    </w:div>
    <w:div w:id="934089968">
      <w:marLeft w:val="0"/>
      <w:marRight w:val="0"/>
      <w:marTop w:val="0"/>
      <w:marBottom w:val="0"/>
      <w:divBdr>
        <w:top w:val="none" w:sz="0" w:space="0" w:color="auto"/>
        <w:left w:val="none" w:sz="0" w:space="0" w:color="auto"/>
        <w:bottom w:val="none" w:sz="0" w:space="0" w:color="auto"/>
        <w:right w:val="none" w:sz="0" w:space="0" w:color="auto"/>
      </w:divBdr>
    </w:div>
    <w:div w:id="934089969">
      <w:marLeft w:val="0"/>
      <w:marRight w:val="0"/>
      <w:marTop w:val="0"/>
      <w:marBottom w:val="0"/>
      <w:divBdr>
        <w:top w:val="none" w:sz="0" w:space="0" w:color="auto"/>
        <w:left w:val="none" w:sz="0" w:space="0" w:color="auto"/>
        <w:bottom w:val="none" w:sz="0" w:space="0" w:color="auto"/>
        <w:right w:val="none" w:sz="0" w:space="0" w:color="auto"/>
      </w:divBdr>
    </w:div>
    <w:div w:id="934089970">
      <w:marLeft w:val="0"/>
      <w:marRight w:val="0"/>
      <w:marTop w:val="0"/>
      <w:marBottom w:val="0"/>
      <w:divBdr>
        <w:top w:val="none" w:sz="0" w:space="0" w:color="auto"/>
        <w:left w:val="none" w:sz="0" w:space="0" w:color="auto"/>
        <w:bottom w:val="none" w:sz="0" w:space="0" w:color="auto"/>
        <w:right w:val="none" w:sz="0" w:space="0" w:color="auto"/>
      </w:divBdr>
    </w:div>
    <w:div w:id="934089972">
      <w:marLeft w:val="0"/>
      <w:marRight w:val="0"/>
      <w:marTop w:val="0"/>
      <w:marBottom w:val="0"/>
      <w:divBdr>
        <w:top w:val="none" w:sz="0" w:space="0" w:color="auto"/>
        <w:left w:val="none" w:sz="0" w:space="0" w:color="auto"/>
        <w:bottom w:val="none" w:sz="0" w:space="0" w:color="auto"/>
        <w:right w:val="none" w:sz="0" w:space="0" w:color="auto"/>
      </w:divBdr>
    </w:div>
    <w:div w:id="934089974">
      <w:marLeft w:val="0"/>
      <w:marRight w:val="0"/>
      <w:marTop w:val="0"/>
      <w:marBottom w:val="0"/>
      <w:divBdr>
        <w:top w:val="none" w:sz="0" w:space="0" w:color="auto"/>
        <w:left w:val="none" w:sz="0" w:space="0" w:color="auto"/>
        <w:bottom w:val="none" w:sz="0" w:space="0" w:color="auto"/>
        <w:right w:val="none" w:sz="0" w:space="0" w:color="auto"/>
      </w:divBdr>
      <w:divsChild>
        <w:div w:id="934089961">
          <w:marLeft w:val="0"/>
          <w:marRight w:val="0"/>
          <w:marTop w:val="0"/>
          <w:marBottom w:val="0"/>
          <w:divBdr>
            <w:top w:val="none" w:sz="0" w:space="0" w:color="auto"/>
            <w:left w:val="none" w:sz="0" w:space="0" w:color="auto"/>
            <w:bottom w:val="none" w:sz="0" w:space="0" w:color="auto"/>
            <w:right w:val="none" w:sz="0" w:space="0" w:color="auto"/>
          </w:divBdr>
          <w:divsChild>
            <w:div w:id="934089964">
              <w:marLeft w:val="0"/>
              <w:marRight w:val="0"/>
              <w:marTop w:val="0"/>
              <w:marBottom w:val="0"/>
              <w:divBdr>
                <w:top w:val="none" w:sz="0" w:space="0" w:color="auto"/>
                <w:left w:val="none" w:sz="0" w:space="0" w:color="auto"/>
                <w:bottom w:val="none" w:sz="0" w:space="0" w:color="auto"/>
                <w:right w:val="none" w:sz="0" w:space="0" w:color="auto"/>
              </w:divBdr>
              <w:divsChild>
                <w:div w:id="934089977">
                  <w:marLeft w:val="0"/>
                  <w:marRight w:val="0"/>
                  <w:marTop w:val="0"/>
                  <w:marBottom w:val="152"/>
                  <w:divBdr>
                    <w:top w:val="none" w:sz="0" w:space="0" w:color="auto"/>
                    <w:left w:val="none" w:sz="0" w:space="0" w:color="auto"/>
                    <w:bottom w:val="none" w:sz="0" w:space="0" w:color="auto"/>
                    <w:right w:val="none" w:sz="0" w:space="0" w:color="auto"/>
                  </w:divBdr>
                  <w:divsChild>
                    <w:div w:id="934089982">
                      <w:marLeft w:val="0"/>
                      <w:marRight w:val="0"/>
                      <w:marTop w:val="0"/>
                      <w:marBottom w:val="0"/>
                      <w:divBdr>
                        <w:top w:val="none" w:sz="0" w:space="0" w:color="auto"/>
                        <w:left w:val="none" w:sz="0" w:space="0" w:color="auto"/>
                        <w:bottom w:val="none" w:sz="0" w:space="0" w:color="auto"/>
                        <w:right w:val="none" w:sz="0" w:space="0" w:color="auto"/>
                      </w:divBdr>
                      <w:divsChild>
                        <w:div w:id="934089963">
                          <w:marLeft w:val="0"/>
                          <w:marRight w:val="0"/>
                          <w:marTop w:val="0"/>
                          <w:marBottom w:val="0"/>
                          <w:divBdr>
                            <w:top w:val="none" w:sz="0" w:space="0" w:color="auto"/>
                            <w:left w:val="none" w:sz="0" w:space="0" w:color="auto"/>
                            <w:bottom w:val="none" w:sz="0" w:space="0" w:color="auto"/>
                            <w:right w:val="none" w:sz="0" w:space="0" w:color="auto"/>
                          </w:divBdr>
                          <w:divsChild>
                            <w:div w:id="934089967">
                              <w:marLeft w:val="0"/>
                              <w:marRight w:val="0"/>
                              <w:marTop w:val="0"/>
                              <w:marBottom w:val="0"/>
                              <w:divBdr>
                                <w:top w:val="none" w:sz="0" w:space="0" w:color="auto"/>
                                <w:left w:val="none" w:sz="0" w:space="0" w:color="auto"/>
                                <w:bottom w:val="none" w:sz="0" w:space="0" w:color="auto"/>
                                <w:right w:val="none" w:sz="0" w:space="0" w:color="auto"/>
                              </w:divBdr>
                              <w:divsChild>
                                <w:div w:id="934089965">
                                  <w:marLeft w:val="0"/>
                                  <w:marRight w:val="0"/>
                                  <w:marTop w:val="0"/>
                                  <w:marBottom w:val="0"/>
                                  <w:divBdr>
                                    <w:top w:val="none" w:sz="0" w:space="0" w:color="auto"/>
                                    <w:left w:val="none" w:sz="0" w:space="0" w:color="auto"/>
                                    <w:bottom w:val="none" w:sz="0" w:space="0" w:color="auto"/>
                                    <w:right w:val="none" w:sz="0" w:space="0" w:color="auto"/>
                                  </w:divBdr>
                                  <w:divsChild>
                                    <w:div w:id="9340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89975">
      <w:marLeft w:val="0"/>
      <w:marRight w:val="0"/>
      <w:marTop w:val="0"/>
      <w:marBottom w:val="0"/>
      <w:divBdr>
        <w:top w:val="none" w:sz="0" w:space="0" w:color="auto"/>
        <w:left w:val="none" w:sz="0" w:space="0" w:color="auto"/>
        <w:bottom w:val="none" w:sz="0" w:space="0" w:color="auto"/>
        <w:right w:val="none" w:sz="0" w:space="0" w:color="auto"/>
      </w:divBdr>
    </w:div>
    <w:div w:id="934089976">
      <w:marLeft w:val="0"/>
      <w:marRight w:val="0"/>
      <w:marTop w:val="0"/>
      <w:marBottom w:val="0"/>
      <w:divBdr>
        <w:top w:val="none" w:sz="0" w:space="0" w:color="auto"/>
        <w:left w:val="none" w:sz="0" w:space="0" w:color="auto"/>
        <w:bottom w:val="none" w:sz="0" w:space="0" w:color="auto"/>
        <w:right w:val="none" w:sz="0" w:space="0" w:color="auto"/>
      </w:divBdr>
      <w:divsChild>
        <w:div w:id="934089971">
          <w:marLeft w:val="0"/>
          <w:marRight w:val="0"/>
          <w:marTop w:val="0"/>
          <w:marBottom w:val="0"/>
          <w:divBdr>
            <w:top w:val="none" w:sz="0" w:space="0" w:color="auto"/>
            <w:left w:val="none" w:sz="0" w:space="0" w:color="auto"/>
            <w:bottom w:val="none" w:sz="0" w:space="0" w:color="auto"/>
            <w:right w:val="none" w:sz="0" w:space="0" w:color="auto"/>
          </w:divBdr>
          <w:divsChild>
            <w:div w:id="934089956">
              <w:marLeft w:val="0"/>
              <w:marRight w:val="0"/>
              <w:marTop w:val="0"/>
              <w:marBottom w:val="0"/>
              <w:divBdr>
                <w:top w:val="none" w:sz="0" w:space="0" w:color="auto"/>
                <w:left w:val="none" w:sz="0" w:space="0" w:color="auto"/>
                <w:bottom w:val="none" w:sz="0" w:space="0" w:color="auto"/>
                <w:right w:val="none" w:sz="0" w:space="0" w:color="auto"/>
              </w:divBdr>
              <w:divsChild>
                <w:div w:id="9340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89979">
      <w:marLeft w:val="0"/>
      <w:marRight w:val="0"/>
      <w:marTop w:val="0"/>
      <w:marBottom w:val="0"/>
      <w:divBdr>
        <w:top w:val="none" w:sz="0" w:space="0" w:color="auto"/>
        <w:left w:val="none" w:sz="0" w:space="0" w:color="auto"/>
        <w:bottom w:val="none" w:sz="0" w:space="0" w:color="auto"/>
        <w:right w:val="none" w:sz="0" w:space="0" w:color="auto"/>
      </w:divBdr>
    </w:div>
    <w:div w:id="934089980">
      <w:marLeft w:val="0"/>
      <w:marRight w:val="0"/>
      <w:marTop w:val="0"/>
      <w:marBottom w:val="0"/>
      <w:divBdr>
        <w:top w:val="none" w:sz="0" w:space="0" w:color="auto"/>
        <w:left w:val="none" w:sz="0" w:space="0" w:color="auto"/>
        <w:bottom w:val="none" w:sz="0" w:space="0" w:color="auto"/>
        <w:right w:val="none" w:sz="0" w:space="0" w:color="auto"/>
      </w:divBdr>
    </w:div>
    <w:div w:id="934089981">
      <w:marLeft w:val="0"/>
      <w:marRight w:val="0"/>
      <w:marTop w:val="0"/>
      <w:marBottom w:val="0"/>
      <w:divBdr>
        <w:top w:val="none" w:sz="0" w:space="0" w:color="auto"/>
        <w:left w:val="none" w:sz="0" w:space="0" w:color="auto"/>
        <w:bottom w:val="none" w:sz="0" w:space="0" w:color="auto"/>
        <w:right w:val="none" w:sz="0" w:space="0" w:color="auto"/>
      </w:divBdr>
    </w:div>
    <w:div w:id="934089983">
      <w:marLeft w:val="0"/>
      <w:marRight w:val="0"/>
      <w:marTop w:val="0"/>
      <w:marBottom w:val="0"/>
      <w:divBdr>
        <w:top w:val="none" w:sz="0" w:space="0" w:color="auto"/>
        <w:left w:val="none" w:sz="0" w:space="0" w:color="auto"/>
        <w:bottom w:val="none" w:sz="0" w:space="0" w:color="auto"/>
        <w:right w:val="none" w:sz="0" w:space="0" w:color="auto"/>
      </w:divBdr>
    </w:div>
    <w:div w:id="934089984">
      <w:marLeft w:val="0"/>
      <w:marRight w:val="0"/>
      <w:marTop w:val="0"/>
      <w:marBottom w:val="0"/>
      <w:divBdr>
        <w:top w:val="none" w:sz="0" w:space="0" w:color="auto"/>
        <w:left w:val="none" w:sz="0" w:space="0" w:color="auto"/>
        <w:bottom w:val="none" w:sz="0" w:space="0" w:color="auto"/>
        <w:right w:val="none" w:sz="0" w:space="0" w:color="auto"/>
      </w:divBdr>
    </w:div>
    <w:div w:id="9340899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310116/2dafcc9f8f2d8b800512e96ec8914d9155752f9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371</TotalTime>
  <Pages>7</Pages>
  <Words>1265</Words>
  <Characters>7217</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Admin</cp:lastModifiedBy>
  <cp:revision>23</cp:revision>
  <cp:lastPrinted>2017-10-17T04:11:00Z</cp:lastPrinted>
  <dcterms:created xsi:type="dcterms:W3CDTF">2019-02-28T09:26:00Z</dcterms:created>
  <dcterms:modified xsi:type="dcterms:W3CDTF">2019-08-01T02:48:00Z</dcterms:modified>
</cp:coreProperties>
</file>