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CF" w:rsidRDefault="00CC3ACF" w:rsidP="00CC3AC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27 ноября 2018 г. №29-131</w:t>
      </w:r>
    </w:p>
    <w:p w:rsidR="00855A87" w:rsidRPr="00C13C73" w:rsidRDefault="00855A87" w:rsidP="002B0492">
      <w:pPr>
        <w:tabs>
          <w:tab w:val="left" w:pos="4536"/>
        </w:tabs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D3C20" w:rsidTr="00F714C1">
        <w:trPr>
          <w:trHeight w:val="1107"/>
        </w:trPr>
        <w:tc>
          <w:tcPr>
            <w:tcW w:w="5778" w:type="dxa"/>
          </w:tcPr>
          <w:p w:rsidR="00AD3C20" w:rsidRDefault="002A404E" w:rsidP="002A404E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714C1">
              <w:rPr>
                <w:rFonts w:ascii="Times New Roman" w:hAnsi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714C1">
              <w:rPr>
                <w:rFonts w:ascii="Times New Roman" w:hAnsi="Times New Roman"/>
                <w:sz w:val="24"/>
                <w:szCs w:val="24"/>
              </w:rPr>
              <w:t xml:space="preserve"> на имущество физических лиц на территории муниципального образования Светлогорский сельсовет Туруханского района Красноярского края</w:t>
            </w:r>
          </w:p>
        </w:tc>
      </w:tr>
    </w:tbl>
    <w:p w:rsidR="00F65167" w:rsidRPr="00C13C73" w:rsidRDefault="00F65167" w:rsidP="001C6C56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</w:p>
    <w:p w:rsidR="00C93605" w:rsidRDefault="00F714C1" w:rsidP="009B1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4C1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8" w:history="1">
        <w:r w:rsidRPr="00F714C1">
          <w:rPr>
            <w:rFonts w:ascii="Times New Roman" w:hAnsi="Times New Roman"/>
            <w:sz w:val="24"/>
            <w:szCs w:val="24"/>
          </w:rPr>
          <w:t>главой 32 Налогового кодекса Российской Федерации</w:t>
        </w:r>
      </w:hyperlink>
      <w:r w:rsidRPr="00F714C1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F714C1">
          <w:rPr>
            <w:rFonts w:ascii="Times New Roman" w:hAnsi="Times New Roman"/>
            <w:sz w:val="24"/>
            <w:szCs w:val="24"/>
          </w:rPr>
          <w:t>Федеральным законом от 06.10.2003 №</w:t>
        </w:r>
        <w:r w:rsidR="00C7048A">
          <w:rPr>
            <w:rFonts w:ascii="Times New Roman" w:hAnsi="Times New Roman"/>
            <w:sz w:val="24"/>
            <w:szCs w:val="24"/>
          </w:rPr>
          <w:t xml:space="preserve"> </w:t>
        </w:r>
        <w:r w:rsidRPr="00F714C1">
          <w:rPr>
            <w:rFonts w:ascii="Times New Roman" w:hAnsi="Times New Roman"/>
            <w:sz w:val="24"/>
            <w:szCs w:val="24"/>
          </w:rPr>
          <w:t>131-ФЗ</w:t>
        </w:r>
      </w:hyperlink>
      <w:r w:rsidRPr="00F714C1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F714C1">
          <w:rPr>
            <w:rFonts w:ascii="Times New Roman" w:hAnsi="Times New Roman"/>
            <w:sz w:val="24"/>
            <w:szCs w:val="24"/>
          </w:rPr>
          <w:t>Законом Красноярского края</w:t>
        </w:r>
        <w:r w:rsidR="00724774">
          <w:rPr>
            <w:rFonts w:ascii="Times New Roman" w:hAnsi="Times New Roman"/>
            <w:sz w:val="24"/>
            <w:szCs w:val="24"/>
          </w:rPr>
          <w:t xml:space="preserve"> </w:t>
        </w:r>
        <w:r w:rsidR="00724774" w:rsidRPr="00724774">
          <w:rPr>
            <w:rFonts w:ascii="Times New Roman" w:hAnsi="Times New Roman"/>
            <w:sz w:val="24"/>
            <w:szCs w:val="24"/>
          </w:rPr>
          <w:t>от 01.11.2018</w:t>
        </w:r>
        <w:r w:rsidRPr="00F714C1">
          <w:rPr>
            <w:rFonts w:ascii="Times New Roman" w:hAnsi="Times New Roman"/>
            <w:sz w:val="24"/>
            <w:szCs w:val="24"/>
          </w:rPr>
          <w:t xml:space="preserve"> № 6-2108 «</w:t>
        </w:r>
      </w:hyperlink>
      <w:r w:rsidRPr="00F714C1">
        <w:rPr>
          <w:rFonts w:ascii="Times New Roman" w:hAnsi="Times New Roman"/>
          <w:sz w:val="24"/>
          <w:szCs w:val="24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</w:t>
      </w:r>
      <w:r w:rsidR="0062354F" w:rsidRPr="00F714C1">
        <w:rPr>
          <w:rFonts w:ascii="Times New Roman" w:hAnsi="Times New Roman"/>
          <w:sz w:val="24"/>
          <w:szCs w:val="24"/>
        </w:rPr>
        <w:t>,</w:t>
      </w:r>
      <w:r w:rsidR="00DB014A" w:rsidRPr="00F714C1">
        <w:rPr>
          <w:rFonts w:ascii="Times New Roman" w:hAnsi="Times New Roman"/>
          <w:sz w:val="24"/>
          <w:szCs w:val="24"/>
        </w:rPr>
        <w:t xml:space="preserve"> </w:t>
      </w:r>
      <w:r w:rsidR="00491D0F" w:rsidRPr="00F714C1">
        <w:rPr>
          <w:rFonts w:ascii="Times New Roman" w:hAnsi="Times New Roman"/>
          <w:sz w:val="24"/>
          <w:szCs w:val="24"/>
        </w:rPr>
        <w:t>статьями 28,</w:t>
      </w:r>
      <w:r w:rsidR="00F7656F" w:rsidRPr="00F714C1">
        <w:rPr>
          <w:rFonts w:ascii="Times New Roman" w:hAnsi="Times New Roman"/>
          <w:sz w:val="24"/>
          <w:szCs w:val="24"/>
        </w:rPr>
        <w:t xml:space="preserve"> </w:t>
      </w:r>
      <w:r w:rsidR="00491D0F" w:rsidRPr="00F714C1">
        <w:rPr>
          <w:rFonts w:ascii="Times New Roman" w:hAnsi="Times New Roman"/>
          <w:sz w:val="24"/>
          <w:szCs w:val="24"/>
        </w:rPr>
        <w:t>32</w:t>
      </w:r>
      <w:r w:rsidRPr="00F714C1">
        <w:rPr>
          <w:rFonts w:ascii="Times New Roman" w:hAnsi="Times New Roman"/>
          <w:sz w:val="24"/>
          <w:szCs w:val="24"/>
        </w:rPr>
        <w:t xml:space="preserve"> </w:t>
      </w:r>
      <w:r w:rsidR="00C93605" w:rsidRPr="00F714C1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</w:t>
      </w:r>
      <w:r w:rsidR="008A294E" w:rsidRPr="00F714C1">
        <w:rPr>
          <w:rFonts w:ascii="Times New Roman" w:hAnsi="Times New Roman"/>
          <w:sz w:val="24"/>
          <w:szCs w:val="24"/>
        </w:rPr>
        <w:t xml:space="preserve"> </w:t>
      </w:r>
      <w:r w:rsidR="00C93605" w:rsidRPr="00F714C1">
        <w:rPr>
          <w:rFonts w:ascii="Times New Roman" w:hAnsi="Times New Roman"/>
          <w:sz w:val="24"/>
          <w:szCs w:val="24"/>
        </w:rPr>
        <w:t>Светлогорский сельский Совет депутатов РЕШИЛ:</w:t>
      </w:r>
    </w:p>
    <w:p w:rsidR="00CA7ABB" w:rsidRPr="00CA7ABB" w:rsidRDefault="00CA7ABB" w:rsidP="00CA7ABB">
      <w:pPr>
        <w:pStyle w:val="z-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CA7ABB" w:rsidRPr="00CA7ABB" w:rsidRDefault="00CA7ABB" w:rsidP="00CA7ABB">
      <w:pPr>
        <w:pStyle w:val="z-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04E" w:rsidRPr="009B19B3" w:rsidRDefault="00CA7ABB" w:rsidP="00CA7ABB">
      <w:pPr>
        <w:pStyle w:val="z-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anish w:val="0"/>
          <w:sz w:val="24"/>
          <w:szCs w:val="24"/>
        </w:rPr>
        <w:t xml:space="preserve">1. </w:t>
      </w:r>
      <w:r w:rsidR="002A404E" w:rsidRPr="009B19B3">
        <w:rPr>
          <w:rFonts w:ascii="Times New Roman" w:hAnsi="Times New Roman" w:cs="Times New Roman"/>
          <w:sz w:val="24"/>
          <w:szCs w:val="24"/>
        </w:rPr>
        <w:t>1. Начало формы</w:t>
      </w:r>
    </w:p>
    <w:p w:rsidR="00C7048A" w:rsidRDefault="002A404E" w:rsidP="00C704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19B3">
        <w:rPr>
          <w:rFonts w:ascii="Times New Roman" w:hAnsi="Times New Roman"/>
          <w:color w:val="000000"/>
          <w:sz w:val="24"/>
          <w:szCs w:val="24"/>
        </w:rPr>
        <w:t xml:space="preserve">Установить и ввести в действие на территории </w:t>
      </w:r>
      <w:r w:rsidRPr="009B19B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CA7ABB">
        <w:rPr>
          <w:rFonts w:ascii="Times New Roman" w:hAnsi="Times New Roman"/>
          <w:sz w:val="24"/>
          <w:szCs w:val="24"/>
          <w:lang w:eastAsia="ru-RU"/>
        </w:rPr>
        <w:t>Светлогорский сельсовет Туруханского района Красноярского края  налог на имущество физических лиц (далее – налог).</w:t>
      </w:r>
    </w:p>
    <w:p w:rsidR="00CA7ABB" w:rsidRPr="00C7048A" w:rsidRDefault="00C7048A" w:rsidP="00C7048A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2</w:t>
      </w:r>
      <w:r w:rsidRPr="00C7048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2A404E" w:rsidRPr="00C7048A">
        <w:rPr>
          <w:rFonts w:ascii="Times New Roman" w:hAnsi="Times New Roman"/>
          <w:sz w:val="24"/>
          <w:szCs w:val="24"/>
        </w:rPr>
        <w:t>Определить налоговые ставки в следующих размерах</w:t>
      </w:r>
      <w:r>
        <w:rPr>
          <w:rFonts w:ascii="Times New Roman" w:hAnsi="Times New Roman"/>
          <w:sz w:val="24"/>
          <w:szCs w:val="24"/>
        </w:rPr>
        <w:t xml:space="preserve"> о</w:t>
      </w:r>
      <w:r w:rsidR="002C7B1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кадастровой стоимости</w:t>
      </w:r>
      <w:r w:rsidR="002A404E" w:rsidRPr="00C7048A">
        <w:rPr>
          <w:rFonts w:ascii="Times New Roman" w:hAnsi="Times New Roman"/>
          <w:sz w:val="24"/>
          <w:szCs w:val="24"/>
        </w:rPr>
        <w:t>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173"/>
        <w:gridCol w:w="1984"/>
      </w:tblGrid>
      <w:tr w:rsidR="00A81028" w:rsidRPr="0052672A" w:rsidTr="00CF103C">
        <w:trPr>
          <w:trHeight w:val="682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B240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1028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A81028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B2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28">
              <w:rPr>
                <w:rFonts w:ascii="Times New Roman" w:hAnsi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B2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28">
              <w:rPr>
                <w:rFonts w:ascii="Times New Roman" w:hAnsi="Times New Roman"/>
                <w:sz w:val="24"/>
                <w:szCs w:val="24"/>
              </w:rPr>
              <w:t>Налоговая ставка (в процентах)</w:t>
            </w:r>
          </w:p>
        </w:tc>
      </w:tr>
      <w:tr w:rsidR="00A81028" w:rsidRPr="0052672A" w:rsidTr="00CF103C">
        <w:trPr>
          <w:trHeight w:val="69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B2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CF1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028">
              <w:rPr>
                <w:rFonts w:ascii="Times New Roman" w:hAnsi="Times New Roman"/>
                <w:sz w:val="24"/>
                <w:szCs w:val="24"/>
              </w:rPr>
              <w:t>Объект налогообложения, кадастровая стоимость которого не превышает 300 миллионов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0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(включительно)</w:t>
            </w:r>
            <w:r w:rsidRPr="00A8102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A810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028" w:rsidRPr="0052672A" w:rsidTr="00CF10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B2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CF1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028">
              <w:rPr>
                <w:rFonts w:ascii="Times New Roman" w:hAnsi="Times New Roman"/>
                <w:sz w:val="24"/>
                <w:szCs w:val="24"/>
              </w:rPr>
              <w:t>жилой дом (часть жилого дома), квартира (часть квартиры),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A810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81028" w:rsidRPr="0052672A" w:rsidTr="00CF10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A810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2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10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CF1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028"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B2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81028" w:rsidRPr="0052672A" w:rsidTr="00CF10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CC5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A810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CF1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028">
              <w:rPr>
                <w:rFonts w:ascii="Times New Roman" w:hAnsi="Times New Roman"/>
                <w:sz w:val="24"/>
                <w:szCs w:val="24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B2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81028" w:rsidRPr="0052672A" w:rsidTr="00CF10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A810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A810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CF1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028">
              <w:rPr>
                <w:rFonts w:ascii="Times New Roman" w:hAnsi="Times New Roman"/>
                <w:sz w:val="24"/>
                <w:szCs w:val="24"/>
              </w:rPr>
              <w:t>гараж, машино-место;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B2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81028" w:rsidRPr="0052672A" w:rsidTr="00CF10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A810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Pr="00A810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CF1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028">
              <w:rPr>
                <w:rFonts w:ascii="Times New Roman" w:hAnsi="Times New Roman"/>
                <w:sz w:val="24"/>
                <w:szCs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</w:t>
            </w:r>
            <w:r w:rsidR="00F850B2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B2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81028" w:rsidRPr="0052672A" w:rsidTr="00CF10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B2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2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CF1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028">
              <w:rPr>
                <w:rFonts w:ascii="Times New Roman" w:hAnsi="Times New Roman"/>
                <w:sz w:val="24"/>
                <w:szCs w:val="24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B2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2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81028" w:rsidRPr="0052672A" w:rsidTr="00CF10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B2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2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CF1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028">
              <w:rPr>
                <w:rFonts w:ascii="Times New Roman" w:hAnsi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28" w:rsidRPr="00A81028" w:rsidRDefault="00A81028" w:rsidP="00B24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2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CF0312" w:rsidRPr="00CF0312" w:rsidRDefault="002A404E" w:rsidP="00C7048A">
      <w:pPr>
        <w:pStyle w:val="ae"/>
        <w:numPr>
          <w:ilvl w:val="0"/>
          <w:numId w:val="30"/>
        </w:numPr>
        <w:tabs>
          <w:tab w:val="left" w:pos="567"/>
          <w:tab w:val="left" w:pos="851"/>
          <w:tab w:val="left" w:pos="993"/>
        </w:tabs>
        <w:ind w:left="0" w:firstLine="709"/>
        <w:rPr>
          <w:rFonts w:ascii="Times New Roman" w:hAnsi="Times New Roman"/>
          <w:color w:val="000000"/>
        </w:rPr>
      </w:pPr>
      <w:r w:rsidRPr="00CF0312">
        <w:rPr>
          <w:rFonts w:ascii="Times New Roman" w:hAnsi="Times New Roman"/>
          <w:color w:val="000000"/>
        </w:rPr>
        <w:t>Установить, что право на налоговые льготы, не предусмотренные Налоговым кодексом Российской Федерации, имеют следующие категории налогоплательщиков:</w:t>
      </w:r>
    </w:p>
    <w:p w:rsidR="00CF0312" w:rsidRDefault="002A404E" w:rsidP="00CF0312">
      <w:pPr>
        <w:pStyle w:val="ae"/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</w:rPr>
      </w:pPr>
      <w:r w:rsidRPr="00CF0312">
        <w:rPr>
          <w:rFonts w:ascii="Times New Roman" w:hAnsi="Times New Roman"/>
          <w:color w:val="000000"/>
        </w:rPr>
        <w:t>лица, имеющие на своем иждивении трех и более несовершеннолетних детей;</w:t>
      </w:r>
    </w:p>
    <w:p w:rsidR="00CF0312" w:rsidRDefault="002A404E" w:rsidP="00C7048A">
      <w:pPr>
        <w:spacing w:after="0"/>
        <w:ind w:firstLine="709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CF0312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2) несовершеннолетние дети, находящиеся на иждивении граждан, указанных в подпункте 1 </w:t>
      </w:r>
      <w:r w:rsidR="00CF0312">
        <w:rPr>
          <w:rFonts w:ascii="Times New Roman" w:hAnsi="Times New Roman" w:cs="Arial"/>
          <w:color w:val="000000"/>
          <w:sz w:val="24"/>
          <w:szCs w:val="24"/>
          <w:lang w:eastAsia="ru-RU"/>
        </w:rPr>
        <w:t>настоящего пункта;</w:t>
      </w:r>
    </w:p>
    <w:p w:rsidR="00CF0312" w:rsidRDefault="002A404E" w:rsidP="00C7048A">
      <w:pPr>
        <w:spacing w:after="0"/>
        <w:ind w:firstLine="709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CF0312">
        <w:rPr>
          <w:rFonts w:ascii="Times New Roman" w:hAnsi="Times New Roman" w:cs="Arial"/>
          <w:color w:val="000000"/>
          <w:sz w:val="24"/>
          <w:szCs w:val="24"/>
          <w:lang w:eastAsia="ru-RU"/>
        </w:rPr>
        <w:t>3) дети-сироты и дети, оста</w:t>
      </w:r>
      <w:r w:rsidR="00CF0312">
        <w:rPr>
          <w:rFonts w:ascii="Times New Roman" w:hAnsi="Times New Roman" w:cs="Arial"/>
          <w:color w:val="000000"/>
          <w:sz w:val="24"/>
          <w:szCs w:val="24"/>
          <w:lang w:eastAsia="ru-RU"/>
        </w:rPr>
        <w:t>вшиеся без попечения родителей;</w:t>
      </w:r>
    </w:p>
    <w:p w:rsidR="00CF0312" w:rsidRDefault="002A404E" w:rsidP="00C7048A">
      <w:pPr>
        <w:spacing w:after="0"/>
        <w:ind w:firstLine="709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CF0312">
        <w:rPr>
          <w:rFonts w:ascii="Times New Roman" w:hAnsi="Times New Roman" w:cs="Arial"/>
          <w:color w:val="000000"/>
          <w:sz w:val="24"/>
          <w:szCs w:val="24"/>
          <w:lang w:eastAsia="ru-RU"/>
        </w:rPr>
        <w:t>4) лица из числа детей-сирот и детей, оставшихся без попечения родителей, в возрасте от 18 до 23 лет, наход</w:t>
      </w:r>
      <w:r w:rsidR="00CF0312">
        <w:rPr>
          <w:rFonts w:ascii="Times New Roman" w:hAnsi="Times New Roman" w:cs="Arial"/>
          <w:color w:val="000000"/>
          <w:sz w:val="24"/>
          <w:szCs w:val="24"/>
          <w:lang w:eastAsia="ru-RU"/>
        </w:rPr>
        <w:t>ящиеся на очной форме обучения.</w:t>
      </w:r>
    </w:p>
    <w:p w:rsidR="00C7048A" w:rsidRPr="00C7048A" w:rsidRDefault="00C7048A" w:rsidP="00C7048A">
      <w:pPr>
        <w:spacing w:after="0" w:line="240" w:lineRule="auto"/>
        <w:ind w:firstLine="851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C7048A">
        <w:rPr>
          <w:rFonts w:ascii="Times New Roman" w:hAnsi="Times New Roman" w:cs="Arial"/>
          <w:color w:val="000000"/>
          <w:sz w:val="24"/>
          <w:szCs w:val="24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C7048A" w:rsidRPr="00C7048A" w:rsidRDefault="00C7048A" w:rsidP="00C7048A">
      <w:pPr>
        <w:spacing w:after="0"/>
        <w:ind w:firstLine="709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C7048A">
        <w:rPr>
          <w:rFonts w:ascii="Times New Roman" w:hAnsi="Times New Roman" w:cs="Arial"/>
          <w:color w:val="000000"/>
          <w:sz w:val="24"/>
          <w:szCs w:val="24"/>
          <w:lang w:eastAsia="ru-RU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C7048A" w:rsidRPr="00C7048A" w:rsidRDefault="00C7048A" w:rsidP="00C7048A">
      <w:pPr>
        <w:spacing w:after="0"/>
        <w:ind w:firstLine="709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C7048A">
        <w:rPr>
          <w:rFonts w:ascii="Times New Roman" w:hAnsi="Times New Roman" w:cs="Arial"/>
          <w:color w:val="000000"/>
          <w:sz w:val="24"/>
          <w:szCs w:val="24"/>
          <w:lang w:eastAsia="ru-RU"/>
        </w:rPr>
        <w:t>Налоговая льгота предоставляется в отношении следующих видов объектов налогообложения: квартира, часть квартиры или комната; жилой дом или часть жилого дома; гараж или машино-место.</w:t>
      </w:r>
    </w:p>
    <w:p w:rsidR="00CF0312" w:rsidRDefault="00C7048A" w:rsidP="00CF0312">
      <w:pPr>
        <w:tabs>
          <w:tab w:val="left" w:pos="993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404E" w:rsidRPr="00CF0312">
        <w:rPr>
          <w:rFonts w:ascii="Times New Roman" w:hAnsi="Times New Roman"/>
          <w:sz w:val="24"/>
          <w:szCs w:val="24"/>
        </w:rPr>
        <w:t>. Признать утратившими силу:</w:t>
      </w:r>
    </w:p>
    <w:p w:rsidR="0089704B" w:rsidRPr="00CF0312" w:rsidRDefault="0089704B" w:rsidP="000F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312">
        <w:rPr>
          <w:rFonts w:ascii="Times New Roman" w:hAnsi="Times New Roman"/>
          <w:sz w:val="24"/>
          <w:szCs w:val="24"/>
        </w:rPr>
        <w:t>- Решение Светлогорского сельского Совета депутатов Ту</w:t>
      </w:r>
      <w:r w:rsidR="00CF0312">
        <w:rPr>
          <w:rFonts w:ascii="Times New Roman" w:hAnsi="Times New Roman"/>
          <w:sz w:val="24"/>
          <w:szCs w:val="24"/>
        </w:rPr>
        <w:t xml:space="preserve">руханского района Красноярского </w:t>
      </w:r>
      <w:r w:rsidRPr="00CF0312">
        <w:rPr>
          <w:rFonts w:ascii="Times New Roman" w:hAnsi="Times New Roman"/>
          <w:sz w:val="24"/>
          <w:szCs w:val="24"/>
        </w:rPr>
        <w:t>края от 28.11.2014 №</w:t>
      </w:r>
      <w:r w:rsidR="00CC5D50">
        <w:rPr>
          <w:rFonts w:ascii="Times New Roman" w:hAnsi="Times New Roman"/>
          <w:sz w:val="24"/>
          <w:szCs w:val="24"/>
        </w:rPr>
        <w:t xml:space="preserve"> </w:t>
      </w:r>
      <w:r w:rsidRPr="00CF0312">
        <w:rPr>
          <w:rFonts w:ascii="Times New Roman" w:hAnsi="Times New Roman"/>
          <w:sz w:val="24"/>
          <w:szCs w:val="24"/>
        </w:rPr>
        <w:t>45-163 «О введении на территории муниципального образования Светлогорский сельсовет Туруханского района Красноярского края налога на имущество физических лиц»;</w:t>
      </w:r>
    </w:p>
    <w:p w:rsidR="0089704B" w:rsidRDefault="0089704B" w:rsidP="00CF03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Светлогорского сельского Совета депутатов Туруханского района Красноярского края от 16.06.2015 №</w:t>
      </w:r>
      <w:r w:rsidR="00CC5D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53-193 «О внесении изменений в Решение Светлогорского сельского Совета депутатов Туруханского района Красноярского края от 28.11.2014 №</w:t>
      </w:r>
      <w:r w:rsidR="00CC5D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45-163 «О введении на территории муниципального образования Светлогорский сельсовет Туруханского района Красноярского края налога на имущество физических лиц».</w:t>
      </w:r>
    </w:p>
    <w:p w:rsidR="000F4B7A" w:rsidRDefault="00C7048A" w:rsidP="000F4B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70B9">
        <w:rPr>
          <w:rFonts w:ascii="Times New Roman" w:hAnsi="Times New Roman"/>
          <w:sz w:val="24"/>
          <w:szCs w:val="24"/>
        </w:rPr>
        <w:t>5</w:t>
      </w:r>
      <w:r w:rsidR="002A404E" w:rsidRPr="001470B9">
        <w:rPr>
          <w:rFonts w:ascii="Times New Roman" w:hAnsi="Times New Roman"/>
          <w:sz w:val="24"/>
          <w:szCs w:val="24"/>
        </w:rPr>
        <w:t xml:space="preserve">. </w:t>
      </w:r>
      <w:r w:rsidR="00DD4177" w:rsidRPr="002F3EEE">
        <w:rPr>
          <w:rFonts w:ascii="Times New Roman" w:hAnsi="Times New Roman"/>
          <w:sz w:val="24"/>
          <w:szCs w:val="24"/>
        </w:rPr>
        <w:t xml:space="preserve">Настоящее решение </w:t>
      </w:r>
      <w:r w:rsidR="001470B9" w:rsidRPr="001470B9">
        <w:rPr>
          <w:rFonts w:ascii="Times New Roman" w:hAnsi="Times New Roman"/>
          <w:sz w:val="24"/>
          <w:szCs w:val="24"/>
        </w:rPr>
        <w:t>вступает в силу с 1 января 2019 года, но не ранее одного месяца со дня его официального опубликования</w:t>
      </w:r>
      <w:r w:rsidR="00225FB4">
        <w:rPr>
          <w:rFonts w:ascii="Times New Roman" w:hAnsi="Times New Roman"/>
          <w:sz w:val="24"/>
          <w:szCs w:val="24"/>
        </w:rPr>
        <w:t xml:space="preserve"> </w:t>
      </w:r>
      <w:r w:rsidR="00225FB4" w:rsidRPr="002B074E">
        <w:rPr>
          <w:rFonts w:ascii="Times New Roman" w:hAnsi="Times New Roman"/>
          <w:sz w:val="24"/>
          <w:szCs w:val="24"/>
        </w:rPr>
        <w:t>в газете «Светлогорский вестник»</w:t>
      </w:r>
      <w:r w:rsidR="001470B9" w:rsidRPr="001470B9">
        <w:rPr>
          <w:rFonts w:ascii="Times New Roman" w:hAnsi="Times New Roman"/>
          <w:sz w:val="24"/>
          <w:szCs w:val="24"/>
        </w:rPr>
        <w:t>.</w:t>
      </w:r>
    </w:p>
    <w:p w:rsidR="000F4B7A" w:rsidRPr="000F4B7A" w:rsidRDefault="000F4B7A" w:rsidP="000F4B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0F4B7A">
        <w:rPr>
          <w:rFonts w:ascii="Times New Roman" w:hAnsi="Times New Roman"/>
        </w:rPr>
        <w:t xml:space="preserve"> </w:t>
      </w:r>
      <w:r w:rsidRPr="000F4B7A">
        <w:rPr>
          <w:rFonts w:ascii="Times New Roman" w:hAnsi="Times New Roman"/>
          <w:sz w:val="24"/>
          <w:szCs w:val="24"/>
        </w:rPr>
        <w:t xml:space="preserve">В отношении налоговых периодов по налогу, истекших до 1 января 2019 года, применяются положения решения </w:t>
      </w:r>
      <w:r w:rsidRPr="00CF0312">
        <w:rPr>
          <w:rFonts w:ascii="Times New Roman" w:hAnsi="Times New Roman"/>
          <w:sz w:val="24"/>
          <w:szCs w:val="24"/>
        </w:rPr>
        <w:t>Светлогорского сельского Совета депутатов Ту</w:t>
      </w:r>
      <w:r>
        <w:rPr>
          <w:rFonts w:ascii="Times New Roman" w:hAnsi="Times New Roman"/>
          <w:sz w:val="24"/>
          <w:szCs w:val="24"/>
        </w:rPr>
        <w:t xml:space="preserve">руханского района Красноярского </w:t>
      </w:r>
      <w:r w:rsidRPr="00CF0312">
        <w:rPr>
          <w:rFonts w:ascii="Times New Roman" w:hAnsi="Times New Roman"/>
          <w:sz w:val="24"/>
          <w:szCs w:val="24"/>
        </w:rPr>
        <w:t>края от 28.11.2014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312">
        <w:rPr>
          <w:rFonts w:ascii="Times New Roman" w:hAnsi="Times New Roman"/>
          <w:sz w:val="24"/>
          <w:szCs w:val="24"/>
        </w:rPr>
        <w:t>45-163 «О введении на территории муниципального образования Светлогорский сельсовет Туруханского района Красноярского края налога на имущество физических лиц»</w:t>
      </w:r>
      <w:r w:rsidRPr="000F4B7A">
        <w:rPr>
          <w:rFonts w:ascii="Times New Roman" w:hAnsi="Times New Roman"/>
          <w:sz w:val="24"/>
          <w:szCs w:val="24"/>
        </w:rPr>
        <w:t>, действующего до дня вступления в силу настоящего решения.</w:t>
      </w:r>
    </w:p>
    <w:p w:rsidR="00A16C06" w:rsidRPr="00A16C06" w:rsidRDefault="000F4B7A" w:rsidP="00DD4177">
      <w:pPr>
        <w:spacing w:after="0" w:line="240" w:lineRule="auto"/>
        <w:ind w:firstLine="709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>7</w:t>
      </w:r>
      <w:r w:rsidR="002A404E" w:rsidRPr="00A16C06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. </w:t>
      </w:r>
      <w:r w:rsidR="00A16C06" w:rsidRPr="00A16C06">
        <w:rPr>
          <w:rFonts w:ascii="Times New Roman" w:hAnsi="Times New Roman" w:cs="Arial"/>
          <w:color w:val="000000"/>
          <w:sz w:val="24"/>
          <w:szCs w:val="24"/>
          <w:lang w:eastAsia="ru-RU"/>
        </w:rPr>
        <w:t>Контроль за исполнением настоящего решения возложить на Председателя Светлогорского сельского Совета депутатов Шарипова Р.Х.</w:t>
      </w:r>
    </w:p>
    <w:p w:rsidR="00AD3C20" w:rsidRPr="002B074E" w:rsidRDefault="00AD3C20" w:rsidP="00942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6E34" w:rsidRPr="00C13C73" w:rsidRDefault="00A96E34" w:rsidP="000D6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074E">
        <w:rPr>
          <w:rFonts w:ascii="Times New Roman" w:hAnsi="Times New Roman"/>
          <w:sz w:val="24"/>
          <w:szCs w:val="24"/>
        </w:rPr>
        <w:t>Председатель Светлогорского</w:t>
      </w:r>
      <w:r w:rsidRPr="00C13C73">
        <w:rPr>
          <w:rFonts w:ascii="Times New Roman" w:hAnsi="Times New Roman"/>
          <w:sz w:val="24"/>
          <w:szCs w:val="24"/>
        </w:rPr>
        <w:t xml:space="preserve"> </w:t>
      </w:r>
    </w:p>
    <w:p w:rsidR="00A96E34" w:rsidRPr="00C13C73" w:rsidRDefault="00A96E34" w:rsidP="000D6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C73">
        <w:rPr>
          <w:rFonts w:ascii="Times New Roman" w:hAnsi="Times New Roman"/>
          <w:sz w:val="24"/>
          <w:szCs w:val="24"/>
        </w:rPr>
        <w:t xml:space="preserve">сельского Совета депутатов                                   </w:t>
      </w:r>
      <w:r w:rsidR="00C7048A">
        <w:rPr>
          <w:rFonts w:ascii="Times New Roman" w:hAnsi="Times New Roman"/>
          <w:sz w:val="24"/>
          <w:szCs w:val="24"/>
        </w:rPr>
        <w:t xml:space="preserve">                               </w:t>
      </w:r>
      <w:r w:rsidR="00B6152C" w:rsidRPr="00C13C73">
        <w:rPr>
          <w:rFonts w:ascii="Times New Roman" w:hAnsi="Times New Roman"/>
          <w:sz w:val="24"/>
          <w:szCs w:val="24"/>
        </w:rPr>
        <w:t xml:space="preserve">         </w:t>
      </w:r>
      <w:r w:rsidRPr="00C13C73">
        <w:rPr>
          <w:rFonts w:ascii="Times New Roman" w:hAnsi="Times New Roman"/>
          <w:sz w:val="24"/>
          <w:szCs w:val="24"/>
        </w:rPr>
        <w:t xml:space="preserve">  </w:t>
      </w:r>
      <w:r w:rsidR="000D6681" w:rsidRPr="00C13C73">
        <w:rPr>
          <w:rFonts w:ascii="Times New Roman" w:hAnsi="Times New Roman"/>
          <w:sz w:val="24"/>
          <w:szCs w:val="24"/>
        </w:rPr>
        <w:t xml:space="preserve"> </w:t>
      </w:r>
      <w:r w:rsidR="00E222BA" w:rsidRPr="00C13C73">
        <w:rPr>
          <w:rFonts w:ascii="Times New Roman" w:hAnsi="Times New Roman"/>
          <w:sz w:val="24"/>
          <w:szCs w:val="24"/>
        </w:rPr>
        <w:t xml:space="preserve">  </w:t>
      </w:r>
      <w:r w:rsidRPr="00C13C73">
        <w:rPr>
          <w:rFonts w:ascii="Times New Roman" w:hAnsi="Times New Roman"/>
          <w:sz w:val="24"/>
          <w:szCs w:val="24"/>
        </w:rPr>
        <w:t xml:space="preserve">   </w:t>
      </w:r>
      <w:r w:rsidR="00C7048A">
        <w:rPr>
          <w:rFonts w:ascii="Times New Roman" w:hAnsi="Times New Roman"/>
          <w:sz w:val="24"/>
          <w:szCs w:val="24"/>
        </w:rPr>
        <w:t xml:space="preserve">  </w:t>
      </w:r>
      <w:r w:rsidRPr="00C13C73">
        <w:rPr>
          <w:rFonts w:ascii="Times New Roman" w:hAnsi="Times New Roman"/>
          <w:sz w:val="24"/>
          <w:szCs w:val="24"/>
        </w:rPr>
        <w:t>Р.Х. Шарипов</w:t>
      </w:r>
    </w:p>
    <w:p w:rsidR="003F0119" w:rsidRPr="00C13C73" w:rsidRDefault="003F0119" w:rsidP="00A96E34">
      <w:pPr>
        <w:rPr>
          <w:rFonts w:ascii="Times New Roman" w:hAnsi="Times New Roman"/>
          <w:sz w:val="24"/>
          <w:szCs w:val="24"/>
        </w:rPr>
      </w:pPr>
    </w:p>
    <w:p w:rsidR="00AD3C20" w:rsidRDefault="00A96E34" w:rsidP="00942578">
      <w:pPr>
        <w:rPr>
          <w:rFonts w:ascii="Times New Roman" w:hAnsi="Times New Roman"/>
          <w:sz w:val="24"/>
          <w:szCs w:val="24"/>
        </w:rPr>
      </w:pPr>
      <w:r w:rsidRPr="00C13C73">
        <w:rPr>
          <w:rFonts w:ascii="Times New Roman" w:hAnsi="Times New Roman"/>
          <w:sz w:val="24"/>
          <w:szCs w:val="24"/>
        </w:rPr>
        <w:t xml:space="preserve">Глава Светлогорского сельсовета </w:t>
      </w:r>
      <w:r w:rsidRPr="00C13C73">
        <w:rPr>
          <w:rFonts w:ascii="Times New Roman" w:hAnsi="Times New Roman"/>
          <w:sz w:val="24"/>
          <w:szCs w:val="24"/>
        </w:rPr>
        <w:tab/>
      </w:r>
      <w:r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C13C73">
        <w:rPr>
          <w:rFonts w:ascii="Times New Roman" w:hAnsi="Times New Roman"/>
          <w:sz w:val="24"/>
          <w:szCs w:val="24"/>
        </w:rPr>
        <w:tab/>
      </w:r>
      <w:r w:rsidR="00E222BA" w:rsidRPr="00C13C73">
        <w:rPr>
          <w:rFonts w:ascii="Times New Roman" w:hAnsi="Times New Roman"/>
          <w:sz w:val="24"/>
          <w:szCs w:val="24"/>
        </w:rPr>
        <w:t xml:space="preserve">             </w:t>
      </w:r>
      <w:r w:rsidR="00B6152C" w:rsidRPr="00C13C73">
        <w:rPr>
          <w:rFonts w:ascii="Times New Roman" w:hAnsi="Times New Roman"/>
          <w:sz w:val="24"/>
          <w:szCs w:val="24"/>
        </w:rPr>
        <w:t xml:space="preserve">         </w:t>
      </w:r>
      <w:r w:rsidRPr="00C13C73">
        <w:rPr>
          <w:rFonts w:ascii="Times New Roman" w:hAnsi="Times New Roman"/>
          <w:sz w:val="24"/>
          <w:szCs w:val="24"/>
        </w:rPr>
        <w:t xml:space="preserve">   </w:t>
      </w:r>
      <w:r w:rsidR="00C7048A">
        <w:rPr>
          <w:rFonts w:ascii="Times New Roman" w:hAnsi="Times New Roman"/>
          <w:sz w:val="24"/>
          <w:szCs w:val="24"/>
        </w:rPr>
        <w:t xml:space="preserve">  </w:t>
      </w:r>
      <w:r w:rsidR="00686921" w:rsidRPr="00C13C73">
        <w:rPr>
          <w:rFonts w:ascii="Times New Roman" w:hAnsi="Times New Roman"/>
          <w:sz w:val="24"/>
          <w:szCs w:val="24"/>
        </w:rPr>
        <w:t>А.К. Кришталюк</w:t>
      </w:r>
    </w:p>
    <w:sectPr w:rsidR="00AD3C20" w:rsidSect="00A81028">
      <w:headerReference w:type="first" r:id="rId11"/>
      <w:pgSz w:w="11906" w:h="16838" w:code="9"/>
      <w:pgMar w:top="851" w:right="707" w:bottom="426" w:left="141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C8" w:rsidRDefault="001119C8">
      <w:r>
        <w:separator/>
      </w:r>
    </w:p>
  </w:endnote>
  <w:endnote w:type="continuationSeparator" w:id="0">
    <w:p w:rsidR="001119C8" w:rsidRDefault="0011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C8" w:rsidRDefault="001119C8">
      <w:r>
        <w:separator/>
      </w:r>
    </w:p>
  </w:footnote>
  <w:footnote w:type="continuationSeparator" w:id="0">
    <w:p w:rsidR="001119C8" w:rsidRDefault="00111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C94D8F" w:rsidRPr="00D371DE" w:rsidRDefault="00C94D8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C94D8F" w:rsidRPr="008064AE" w:rsidRDefault="00F850B2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_x0000_s2052" style="position:absolute;left:0;text-align:left;z-index:251658240;mso-position-horizontal:center" from="0,5.1pt" to="481.9pt,5.1pt" strokeweight="6pt">
          <v:stroke linestyle="thickBetweenThin"/>
          <w10:wrap type="topAndBottom"/>
        </v:line>
      </w:pict>
    </w:r>
    <w:r w:rsidR="003C5B95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 wp14:anchorId="2CB7BC3D" wp14:editId="1FBD3A44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5A5"/>
    <w:multiLevelType w:val="hybridMultilevel"/>
    <w:tmpl w:val="1A0EDCAC"/>
    <w:lvl w:ilvl="0" w:tplc="4BD0F022">
      <w:start w:val="3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241FA"/>
    <w:multiLevelType w:val="hybridMultilevel"/>
    <w:tmpl w:val="70B0706C"/>
    <w:lvl w:ilvl="0" w:tplc="5612676E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76CA9"/>
    <w:multiLevelType w:val="hybridMultilevel"/>
    <w:tmpl w:val="9D649B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018"/>
    <w:multiLevelType w:val="hybridMultilevel"/>
    <w:tmpl w:val="39B8A7E0"/>
    <w:lvl w:ilvl="0" w:tplc="EEE096B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72466"/>
    <w:multiLevelType w:val="hybridMultilevel"/>
    <w:tmpl w:val="4680301E"/>
    <w:lvl w:ilvl="0" w:tplc="61346CB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757D13"/>
    <w:multiLevelType w:val="hybridMultilevel"/>
    <w:tmpl w:val="D4C2968E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0084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D2E70"/>
    <w:multiLevelType w:val="hybridMultilevel"/>
    <w:tmpl w:val="238C30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370DA"/>
    <w:multiLevelType w:val="hybridMultilevel"/>
    <w:tmpl w:val="15F4A01E"/>
    <w:lvl w:ilvl="0" w:tplc="1B084B9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9">
    <w:nsid w:val="1DB8472A"/>
    <w:multiLevelType w:val="hybridMultilevel"/>
    <w:tmpl w:val="0CE4E3FC"/>
    <w:lvl w:ilvl="0" w:tplc="D80E1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71754E"/>
    <w:multiLevelType w:val="hybridMultilevel"/>
    <w:tmpl w:val="E51013F0"/>
    <w:lvl w:ilvl="0" w:tplc="36884E0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E1278B"/>
    <w:multiLevelType w:val="hybridMultilevel"/>
    <w:tmpl w:val="416899C8"/>
    <w:lvl w:ilvl="0" w:tplc="EA321F1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8F95FD9"/>
    <w:multiLevelType w:val="hybridMultilevel"/>
    <w:tmpl w:val="85EA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450E47"/>
    <w:multiLevelType w:val="hybridMultilevel"/>
    <w:tmpl w:val="CE9CC8D8"/>
    <w:lvl w:ilvl="0" w:tplc="AEEAE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357AE5"/>
    <w:multiLevelType w:val="hybridMultilevel"/>
    <w:tmpl w:val="4D0085A8"/>
    <w:lvl w:ilvl="0" w:tplc="43A2E8B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FC643A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393B0F"/>
    <w:multiLevelType w:val="hybridMultilevel"/>
    <w:tmpl w:val="A8344CEE"/>
    <w:lvl w:ilvl="0" w:tplc="14426518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21">
    <w:nsid w:val="508C4F9B"/>
    <w:multiLevelType w:val="hybridMultilevel"/>
    <w:tmpl w:val="4CC6C9D0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961D38"/>
    <w:multiLevelType w:val="hybridMultilevel"/>
    <w:tmpl w:val="0C6CE138"/>
    <w:lvl w:ilvl="0" w:tplc="63F66E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BF72BE"/>
    <w:multiLevelType w:val="hybridMultilevel"/>
    <w:tmpl w:val="C3A08944"/>
    <w:lvl w:ilvl="0" w:tplc="944E22E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CC058C"/>
    <w:multiLevelType w:val="hybridMultilevel"/>
    <w:tmpl w:val="0F4414D4"/>
    <w:lvl w:ilvl="0" w:tplc="F32EF2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A20A01"/>
    <w:multiLevelType w:val="hybridMultilevel"/>
    <w:tmpl w:val="00B6B2C2"/>
    <w:lvl w:ilvl="0" w:tplc="23C4829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637957"/>
    <w:multiLevelType w:val="hybridMultilevel"/>
    <w:tmpl w:val="DF9AA190"/>
    <w:lvl w:ilvl="0" w:tplc="1DFE09E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789C4334"/>
    <w:multiLevelType w:val="hybridMultilevel"/>
    <w:tmpl w:val="DFEE2DF4"/>
    <w:lvl w:ilvl="0" w:tplc="AEDCA90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DE6EB1"/>
    <w:multiLevelType w:val="hybridMultilevel"/>
    <w:tmpl w:val="8B42F646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867AF4"/>
    <w:multiLevelType w:val="hybridMultilevel"/>
    <w:tmpl w:val="618EFC82"/>
    <w:lvl w:ilvl="0" w:tplc="C5028F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1"/>
  </w:num>
  <w:num w:numId="4">
    <w:abstractNumId w:val="24"/>
  </w:num>
  <w:num w:numId="5">
    <w:abstractNumId w:val="11"/>
  </w:num>
  <w:num w:numId="6">
    <w:abstractNumId w:val="31"/>
  </w:num>
  <w:num w:numId="7">
    <w:abstractNumId w:val="10"/>
  </w:num>
  <w:num w:numId="8">
    <w:abstractNumId w:val="19"/>
  </w:num>
  <w:num w:numId="9">
    <w:abstractNumId w:val="13"/>
  </w:num>
  <w:num w:numId="10">
    <w:abstractNumId w:val="0"/>
  </w:num>
  <w:num w:numId="11">
    <w:abstractNumId w:val="29"/>
  </w:num>
  <w:num w:numId="12">
    <w:abstractNumId w:val="22"/>
  </w:num>
  <w:num w:numId="13">
    <w:abstractNumId w:val="3"/>
  </w:num>
  <w:num w:numId="14">
    <w:abstractNumId w:val="18"/>
  </w:num>
  <w:num w:numId="15">
    <w:abstractNumId w:val="26"/>
  </w:num>
  <w:num w:numId="16">
    <w:abstractNumId w:val="30"/>
  </w:num>
  <w:num w:numId="17">
    <w:abstractNumId w:val="12"/>
  </w:num>
  <w:num w:numId="18">
    <w:abstractNumId w:val="21"/>
  </w:num>
  <w:num w:numId="19">
    <w:abstractNumId w:val="5"/>
  </w:num>
  <w:num w:numId="20">
    <w:abstractNumId w:val="16"/>
  </w:num>
  <w:num w:numId="21">
    <w:abstractNumId w:val="2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4"/>
  </w:num>
  <w:num w:numId="25">
    <w:abstractNumId w:val="15"/>
  </w:num>
  <w:num w:numId="26">
    <w:abstractNumId w:val="6"/>
  </w:num>
  <w:num w:numId="27">
    <w:abstractNumId w:val="9"/>
  </w:num>
  <w:num w:numId="28">
    <w:abstractNumId w:val="8"/>
  </w:num>
  <w:num w:numId="29">
    <w:abstractNumId w:val="7"/>
  </w:num>
  <w:num w:numId="30">
    <w:abstractNumId w:val="28"/>
  </w:num>
  <w:num w:numId="31">
    <w:abstractNumId w:val="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7E"/>
    <w:rsid w:val="00001DA1"/>
    <w:rsid w:val="00003950"/>
    <w:rsid w:val="00005658"/>
    <w:rsid w:val="0001102A"/>
    <w:rsid w:val="00011EFF"/>
    <w:rsid w:val="0001248A"/>
    <w:rsid w:val="00013216"/>
    <w:rsid w:val="00014360"/>
    <w:rsid w:val="00014951"/>
    <w:rsid w:val="000156CC"/>
    <w:rsid w:val="00026521"/>
    <w:rsid w:val="00031F06"/>
    <w:rsid w:val="00034BEF"/>
    <w:rsid w:val="000558F8"/>
    <w:rsid w:val="00062BC8"/>
    <w:rsid w:val="00066CF2"/>
    <w:rsid w:val="00070083"/>
    <w:rsid w:val="0007423C"/>
    <w:rsid w:val="00076E57"/>
    <w:rsid w:val="00083EF0"/>
    <w:rsid w:val="00090FA5"/>
    <w:rsid w:val="0009294C"/>
    <w:rsid w:val="000A39C8"/>
    <w:rsid w:val="000A5433"/>
    <w:rsid w:val="000A77E4"/>
    <w:rsid w:val="000B2A6C"/>
    <w:rsid w:val="000D5410"/>
    <w:rsid w:val="000D6681"/>
    <w:rsid w:val="000E1085"/>
    <w:rsid w:val="000F4B7A"/>
    <w:rsid w:val="000F7AD9"/>
    <w:rsid w:val="0010062F"/>
    <w:rsid w:val="001040F7"/>
    <w:rsid w:val="001119C8"/>
    <w:rsid w:val="001146A7"/>
    <w:rsid w:val="0012001E"/>
    <w:rsid w:val="00121F85"/>
    <w:rsid w:val="0014017F"/>
    <w:rsid w:val="001411AA"/>
    <w:rsid w:val="0014414E"/>
    <w:rsid w:val="001470B9"/>
    <w:rsid w:val="00157BC5"/>
    <w:rsid w:val="00162EB6"/>
    <w:rsid w:val="00171E43"/>
    <w:rsid w:val="0017214D"/>
    <w:rsid w:val="00173DF0"/>
    <w:rsid w:val="00176CC0"/>
    <w:rsid w:val="001874D4"/>
    <w:rsid w:val="001A1427"/>
    <w:rsid w:val="001A1D76"/>
    <w:rsid w:val="001A3176"/>
    <w:rsid w:val="001A6FBD"/>
    <w:rsid w:val="001B5051"/>
    <w:rsid w:val="001B513C"/>
    <w:rsid w:val="001C4713"/>
    <w:rsid w:val="001C6C56"/>
    <w:rsid w:val="001D20A8"/>
    <w:rsid w:val="001E2DE9"/>
    <w:rsid w:val="001E4EA1"/>
    <w:rsid w:val="001F11B6"/>
    <w:rsid w:val="001F34E1"/>
    <w:rsid w:val="001F4B24"/>
    <w:rsid w:val="001F79A8"/>
    <w:rsid w:val="00202562"/>
    <w:rsid w:val="00211290"/>
    <w:rsid w:val="00214E0E"/>
    <w:rsid w:val="00217447"/>
    <w:rsid w:val="00225FB4"/>
    <w:rsid w:val="0023403A"/>
    <w:rsid w:val="00243E6B"/>
    <w:rsid w:val="002451FF"/>
    <w:rsid w:val="0024538B"/>
    <w:rsid w:val="00252D73"/>
    <w:rsid w:val="00257999"/>
    <w:rsid w:val="002607BF"/>
    <w:rsid w:val="00261F67"/>
    <w:rsid w:val="00264DB2"/>
    <w:rsid w:val="00283998"/>
    <w:rsid w:val="00291EF4"/>
    <w:rsid w:val="002955C6"/>
    <w:rsid w:val="002A3F53"/>
    <w:rsid w:val="002A404E"/>
    <w:rsid w:val="002A7E17"/>
    <w:rsid w:val="002B0492"/>
    <w:rsid w:val="002B074E"/>
    <w:rsid w:val="002B08AA"/>
    <w:rsid w:val="002B40C1"/>
    <w:rsid w:val="002C02FB"/>
    <w:rsid w:val="002C7B1D"/>
    <w:rsid w:val="002C7FEC"/>
    <w:rsid w:val="002D5EFE"/>
    <w:rsid w:val="002E1C23"/>
    <w:rsid w:val="002E2372"/>
    <w:rsid w:val="002E2A32"/>
    <w:rsid w:val="002E458A"/>
    <w:rsid w:val="002E7604"/>
    <w:rsid w:val="002F1F4C"/>
    <w:rsid w:val="002F3EEE"/>
    <w:rsid w:val="002F6F59"/>
    <w:rsid w:val="00302E5C"/>
    <w:rsid w:val="00314F89"/>
    <w:rsid w:val="00322CFF"/>
    <w:rsid w:val="003279D0"/>
    <w:rsid w:val="00331BAA"/>
    <w:rsid w:val="00341880"/>
    <w:rsid w:val="00342EA4"/>
    <w:rsid w:val="003519D9"/>
    <w:rsid w:val="0037049A"/>
    <w:rsid w:val="0037298E"/>
    <w:rsid w:val="00376DD0"/>
    <w:rsid w:val="00377279"/>
    <w:rsid w:val="00380D7E"/>
    <w:rsid w:val="00391E65"/>
    <w:rsid w:val="0039368E"/>
    <w:rsid w:val="003971E1"/>
    <w:rsid w:val="003A5AD2"/>
    <w:rsid w:val="003A682A"/>
    <w:rsid w:val="003B1C7E"/>
    <w:rsid w:val="003C09EB"/>
    <w:rsid w:val="003C5B95"/>
    <w:rsid w:val="003D190E"/>
    <w:rsid w:val="003D2C00"/>
    <w:rsid w:val="003E13EE"/>
    <w:rsid w:val="003F0119"/>
    <w:rsid w:val="00400EFF"/>
    <w:rsid w:val="00404431"/>
    <w:rsid w:val="00407B2E"/>
    <w:rsid w:val="004139DB"/>
    <w:rsid w:val="00417A43"/>
    <w:rsid w:val="00421D3D"/>
    <w:rsid w:val="004260C5"/>
    <w:rsid w:val="0043057B"/>
    <w:rsid w:val="00431242"/>
    <w:rsid w:val="0046558B"/>
    <w:rsid w:val="00472DFF"/>
    <w:rsid w:val="004730A5"/>
    <w:rsid w:val="004737E3"/>
    <w:rsid w:val="00482E90"/>
    <w:rsid w:val="0048353B"/>
    <w:rsid w:val="00483972"/>
    <w:rsid w:val="004849FD"/>
    <w:rsid w:val="00487BEB"/>
    <w:rsid w:val="00491D0F"/>
    <w:rsid w:val="004A4F44"/>
    <w:rsid w:val="004C34A1"/>
    <w:rsid w:val="004C4CDB"/>
    <w:rsid w:val="0051392C"/>
    <w:rsid w:val="00514A7B"/>
    <w:rsid w:val="00517C96"/>
    <w:rsid w:val="005323A2"/>
    <w:rsid w:val="00535BCA"/>
    <w:rsid w:val="0053748A"/>
    <w:rsid w:val="00543C7A"/>
    <w:rsid w:val="005520F2"/>
    <w:rsid w:val="00557258"/>
    <w:rsid w:val="00557C66"/>
    <w:rsid w:val="005623CA"/>
    <w:rsid w:val="00565AB4"/>
    <w:rsid w:val="00570F27"/>
    <w:rsid w:val="005715DB"/>
    <w:rsid w:val="005779EB"/>
    <w:rsid w:val="00584EDE"/>
    <w:rsid w:val="005A0848"/>
    <w:rsid w:val="005A71AA"/>
    <w:rsid w:val="005B155A"/>
    <w:rsid w:val="005B315A"/>
    <w:rsid w:val="005C2A3D"/>
    <w:rsid w:val="005C581D"/>
    <w:rsid w:val="005C69B7"/>
    <w:rsid w:val="005F4211"/>
    <w:rsid w:val="005F4EA8"/>
    <w:rsid w:val="00610641"/>
    <w:rsid w:val="00612017"/>
    <w:rsid w:val="006134FF"/>
    <w:rsid w:val="0061707B"/>
    <w:rsid w:val="0062354F"/>
    <w:rsid w:val="0062404B"/>
    <w:rsid w:val="006300A9"/>
    <w:rsid w:val="00630A9F"/>
    <w:rsid w:val="006472E8"/>
    <w:rsid w:val="00651E94"/>
    <w:rsid w:val="006524DF"/>
    <w:rsid w:val="00662D72"/>
    <w:rsid w:val="00671965"/>
    <w:rsid w:val="00675193"/>
    <w:rsid w:val="0068088A"/>
    <w:rsid w:val="006843A4"/>
    <w:rsid w:val="00686921"/>
    <w:rsid w:val="006873C1"/>
    <w:rsid w:val="006902C9"/>
    <w:rsid w:val="00693990"/>
    <w:rsid w:val="00697952"/>
    <w:rsid w:val="006A3A9F"/>
    <w:rsid w:val="006A41D2"/>
    <w:rsid w:val="006A7220"/>
    <w:rsid w:val="006B2428"/>
    <w:rsid w:val="006B3C53"/>
    <w:rsid w:val="006C7F48"/>
    <w:rsid w:val="006E090F"/>
    <w:rsid w:val="006E3922"/>
    <w:rsid w:val="007050D9"/>
    <w:rsid w:val="007109D8"/>
    <w:rsid w:val="00720191"/>
    <w:rsid w:val="00724774"/>
    <w:rsid w:val="007345AD"/>
    <w:rsid w:val="007360EB"/>
    <w:rsid w:val="0075323B"/>
    <w:rsid w:val="00766C90"/>
    <w:rsid w:val="00781603"/>
    <w:rsid w:val="00782D9A"/>
    <w:rsid w:val="00784C1C"/>
    <w:rsid w:val="00787D9A"/>
    <w:rsid w:val="007A24D4"/>
    <w:rsid w:val="007A55E0"/>
    <w:rsid w:val="007A5C33"/>
    <w:rsid w:val="007B1810"/>
    <w:rsid w:val="007B5BD6"/>
    <w:rsid w:val="007C69A7"/>
    <w:rsid w:val="007C6F91"/>
    <w:rsid w:val="007D0BCF"/>
    <w:rsid w:val="007D3439"/>
    <w:rsid w:val="007D57DF"/>
    <w:rsid w:val="007D5B8A"/>
    <w:rsid w:val="007D7467"/>
    <w:rsid w:val="007E3D68"/>
    <w:rsid w:val="007E5C97"/>
    <w:rsid w:val="007F120E"/>
    <w:rsid w:val="007F5788"/>
    <w:rsid w:val="0080458E"/>
    <w:rsid w:val="0080642E"/>
    <w:rsid w:val="008064AE"/>
    <w:rsid w:val="00814512"/>
    <w:rsid w:val="0081782A"/>
    <w:rsid w:val="00820F19"/>
    <w:rsid w:val="00821EEB"/>
    <w:rsid w:val="00827672"/>
    <w:rsid w:val="008318B1"/>
    <w:rsid w:val="00844D8D"/>
    <w:rsid w:val="00851CCD"/>
    <w:rsid w:val="008542A7"/>
    <w:rsid w:val="00854E7B"/>
    <w:rsid w:val="00855A87"/>
    <w:rsid w:val="00855AEC"/>
    <w:rsid w:val="0087265C"/>
    <w:rsid w:val="00875D3C"/>
    <w:rsid w:val="00892182"/>
    <w:rsid w:val="00892441"/>
    <w:rsid w:val="008924DD"/>
    <w:rsid w:val="00895B09"/>
    <w:rsid w:val="0089704B"/>
    <w:rsid w:val="008A294E"/>
    <w:rsid w:val="008A4900"/>
    <w:rsid w:val="008C38D4"/>
    <w:rsid w:val="008C5178"/>
    <w:rsid w:val="008D1F81"/>
    <w:rsid w:val="008D4281"/>
    <w:rsid w:val="008D50D6"/>
    <w:rsid w:val="008E1EA0"/>
    <w:rsid w:val="008E582D"/>
    <w:rsid w:val="008E7428"/>
    <w:rsid w:val="008F2F1D"/>
    <w:rsid w:val="009004CA"/>
    <w:rsid w:val="00902AB0"/>
    <w:rsid w:val="009073BF"/>
    <w:rsid w:val="009103BC"/>
    <w:rsid w:val="00912800"/>
    <w:rsid w:val="0092439C"/>
    <w:rsid w:val="0094079C"/>
    <w:rsid w:val="00942578"/>
    <w:rsid w:val="00950343"/>
    <w:rsid w:val="009513DF"/>
    <w:rsid w:val="0095198A"/>
    <w:rsid w:val="00951B8A"/>
    <w:rsid w:val="00957251"/>
    <w:rsid w:val="0096222A"/>
    <w:rsid w:val="00972A0E"/>
    <w:rsid w:val="00974136"/>
    <w:rsid w:val="009759C9"/>
    <w:rsid w:val="009820A5"/>
    <w:rsid w:val="00982C56"/>
    <w:rsid w:val="009913E9"/>
    <w:rsid w:val="00992D79"/>
    <w:rsid w:val="009A408C"/>
    <w:rsid w:val="009A5F4F"/>
    <w:rsid w:val="009B19B3"/>
    <w:rsid w:val="009C0D36"/>
    <w:rsid w:val="009C641F"/>
    <w:rsid w:val="009D3266"/>
    <w:rsid w:val="009D3F2A"/>
    <w:rsid w:val="009D7619"/>
    <w:rsid w:val="009E347D"/>
    <w:rsid w:val="009F5735"/>
    <w:rsid w:val="009F6CCB"/>
    <w:rsid w:val="009F7BB5"/>
    <w:rsid w:val="00A00410"/>
    <w:rsid w:val="00A0708F"/>
    <w:rsid w:val="00A16C06"/>
    <w:rsid w:val="00A17A13"/>
    <w:rsid w:val="00A22CD8"/>
    <w:rsid w:val="00A261AF"/>
    <w:rsid w:val="00A30831"/>
    <w:rsid w:val="00A34BED"/>
    <w:rsid w:val="00A35B98"/>
    <w:rsid w:val="00A3654D"/>
    <w:rsid w:val="00A369DA"/>
    <w:rsid w:val="00A41AC7"/>
    <w:rsid w:val="00A43CA2"/>
    <w:rsid w:val="00A52439"/>
    <w:rsid w:val="00A60361"/>
    <w:rsid w:val="00A652FC"/>
    <w:rsid w:val="00A67373"/>
    <w:rsid w:val="00A81028"/>
    <w:rsid w:val="00A930F6"/>
    <w:rsid w:val="00A9560D"/>
    <w:rsid w:val="00A96E34"/>
    <w:rsid w:val="00AA0B3C"/>
    <w:rsid w:val="00AA1042"/>
    <w:rsid w:val="00AA3739"/>
    <w:rsid w:val="00AA52DE"/>
    <w:rsid w:val="00AB0447"/>
    <w:rsid w:val="00AC44E1"/>
    <w:rsid w:val="00AD2952"/>
    <w:rsid w:val="00AD3C20"/>
    <w:rsid w:val="00AE456E"/>
    <w:rsid w:val="00AF590B"/>
    <w:rsid w:val="00B05433"/>
    <w:rsid w:val="00B07C08"/>
    <w:rsid w:val="00B12CAE"/>
    <w:rsid w:val="00B224E8"/>
    <w:rsid w:val="00B229C7"/>
    <w:rsid w:val="00B241BF"/>
    <w:rsid w:val="00B25E5C"/>
    <w:rsid w:val="00B27257"/>
    <w:rsid w:val="00B43246"/>
    <w:rsid w:val="00B45170"/>
    <w:rsid w:val="00B508F6"/>
    <w:rsid w:val="00B52B68"/>
    <w:rsid w:val="00B533E6"/>
    <w:rsid w:val="00B56E35"/>
    <w:rsid w:val="00B6152C"/>
    <w:rsid w:val="00B755C9"/>
    <w:rsid w:val="00B7660F"/>
    <w:rsid w:val="00B97F8F"/>
    <w:rsid w:val="00BA6449"/>
    <w:rsid w:val="00BB0A75"/>
    <w:rsid w:val="00BC6317"/>
    <w:rsid w:val="00BE416D"/>
    <w:rsid w:val="00BF3B43"/>
    <w:rsid w:val="00BF4616"/>
    <w:rsid w:val="00BF4863"/>
    <w:rsid w:val="00BF4930"/>
    <w:rsid w:val="00BF5522"/>
    <w:rsid w:val="00C052B4"/>
    <w:rsid w:val="00C12233"/>
    <w:rsid w:val="00C122B8"/>
    <w:rsid w:val="00C13593"/>
    <w:rsid w:val="00C13C73"/>
    <w:rsid w:val="00C328E0"/>
    <w:rsid w:val="00C35B35"/>
    <w:rsid w:val="00C36190"/>
    <w:rsid w:val="00C37C3C"/>
    <w:rsid w:val="00C7048A"/>
    <w:rsid w:val="00C71FF0"/>
    <w:rsid w:val="00C804F0"/>
    <w:rsid w:val="00C82291"/>
    <w:rsid w:val="00C835E2"/>
    <w:rsid w:val="00C90609"/>
    <w:rsid w:val="00C93605"/>
    <w:rsid w:val="00C94D8F"/>
    <w:rsid w:val="00C95195"/>
    <w:rsid w:val="00C95AD0"/>
    <w:rsid w:val="00CA0812"/>
    <w:rsid w:val="00CA2681"/>
    <w:rsid w:val="00CA36FD"/>
    <w:rsid w:val="00CA3727"/>
    <w:rsid w:val="00CA7ABB"/>
    <w:rsid w:val="00CB35E5"/>
    <w:rsid w:val="00CB4B18"/>
    <w:rsid w:val="00CC3ACF"/>
    <w:rsid w:val="00CC5D50"/>
    <w:rsid w:val="00CC7439"/>
    <w:rsid w:val="00CD3B33"/>
    <w:rsid w:val="00CE78C0"/>
    <w:rsid w:val="00CF0312"/>
    <w:rsid w:val="00CF103C"/>
    <w:rsid w:val="00CF2F89"/>
    <w:rsid w:val="00D1371C"/>
    <w:rsid w:val="00D371DE"/>
    <w:rsid w:val="00D457E0"/>
    <w:rsid w:val="00D6593B"/>
    <w:rsid w:val="00D83108"/>
    <w:rsid w:val="00D85E0C"/>
    <w:rsid w:val="00D906BD"/>
    <w:rsid w:val="00D9111D"/>
    <w:rsid w:val="00D9328C"/>
    <w:rsid w:val="00D935FA"/>
    <w:rsid w:val="00D967A3"/>
    <w:rsid w:val="00DA01D2"/>
    <w:rsid w:val="00DA3130"/>
    <w:rsid w:val="00DB014A"/>
    <w:rsid w:val="00DB7682"/>
    <w:rsid w:val="00DC4718"/>
    <w:rsid w:val="00DD4177"/>
    <w:rsid w:val="00DD445C"/>
    <w:rsid w:val="00DE13E2"/>
    <w:rsid w:val="00DE62E4"/>
    <w:rsid w:val="00DE6FCA"/>
    <w:rsid w:val="00DF07D1"/>
    <w:rsid w:val="00DF433B"/>
    <w:rsid w:val="00DF7E04"/>
    <w:rsid w:val="00E01EAE"/>
    <w:rsid w:val="00E03BFF"/>
    <w:rsid w:val="00E04A1F"/>
    <w:rsid w:val="00E11EA0"/>
    <w:rsid w:val="00E14B9E"/>
    <w:rsid w:val="00E16D9A"/>
    <w:rsid w:val="00E222BA"/>
    <w:rsid w:val="00E241E0"/>
    <w:rsid w:val="00E362F4"/>
    <w:rsid w:val="00E441DF"/>
    <w:rsid w:val="00E51FFC"/>
    <w:rsid w:val="00E573C6"/>
    <w:rsid w:val="00E60C42"/>
    <w:rsid w:val="00E635F1"/>
    <w:rsid w:val="00E752D9"/>
    <w:rsid w:val="00E86B36"/>
    <w:rsid w:val="00E91505"/>
    <w:rsid w:val="00EA2201"/>
    <w:rsid w:val="00EA5273"/>
    <w:rsid w:val="00EB4652"/>
    <w:rsid w:val="00EB6F50"/>
    <w:rsid w:val="00EC3933"/>
    <w:rsid w:val="00EC5B71"/>
    <w:rsid w:val="00EE458D"/>
    <w:rsid w:val="00F030E3"/>
    <w:rsid w:val="00F04926"/>
    <w:rsid w:val="00F2070B"/>
    <w:rsid w:val="00F31EE1"/>
    <w:rsid w:val="00F321E0"/>
    <w:rsid w:val="00F40979"/>
    <w:rsid w:val="00F40B7B"/>
    <w:rsid w:val="00F4249C"/>
    <w:rsid w:val="00F523E3"/>
    <w:rsid w:val="00F54513"/>
    <w:rsid w:val="00F54B09"/>
    <w:rsid w:val="00F65167"/>
    <w:rsid w:val="00F70B3A"/>
    <w:rsid w:val="00F714C1"/>
    <w:rsid w:val="00F7656F"/>
    <w:rsid w:val="00F850B2"/>
    <w:rsid w:val="00F9329D"/>
    <w:rsid w:val="00F94F4E"/>
    <w:rsid w:val="00F95857"/>
    <w:rsid w:val="00FA52A1"/>
    <w:rsid w:val="00FB64F0"/>
    <w:rsid w:val="00FC5919"/>
    <w:rsid w:val="00FC6AD4"/>
    <w:rsid w:val="00FD771C"/>
    <w:rsid w:val="00FE0999"/>
    <w:rsid w:val="00FE1EAD"/>
    <w:rsid w:val="00FE278A"/>
    <w:rsid w:val="00FE36E1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36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4260C5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4260C5"/>
    <w:rPr>
      <w:rFonts w:ascii="Times New Roman" w:eastAsia="Times New Roman" w:hAnsi="Times New Roman"/>
      <w:sz w:val="28"/>
    </w:rPr>
  </w:style>
  <w:style w:type="paragraph" w:customStyle="1" w:styleId="aa">
    <w:name w:val="Знак Знак"/>
    <w:basedOn w:val="a"/>
    <w:rsid w:val="004260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rsid w:val="004260C5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uiPriority w:val="99"/>
    <w:rsid w:val="00A96E34"/>
    <w:rPr>
      <w:color w:val="0000FF"/>
      <w:u w:val="single"/>
    </w:rPr>
  </w:style>
  <w:style w:type="character" w:styleId="ad">
    <w:name w:val="Strong"/>
    <w:uiPriority w:val="22"/>
    <w:qFormat/>
    <w:locked/>
    <w:rsid w:val="00A96E34"/>
    <w:rPr>
      <w:b/>
      <w:bCs/>
    </w:rPr>
  </w:style>
  <w:style w:type="character" w:customStyle="1" w:styleId="s10">
    <w:name w:val="s_10"/>
    <w:rsid w:val="00A96E34"/>
  </w:style>
  <w:style w:type="paragraph" w:styleId="ae">
    <w:name w:val="List Paragraph"/>
    <w:basedOn w:val="a"/>
    <w:uiPriority w:val="34"/>
    <w:qFormat/>
    <w:rsid w:val="00A96E3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highlightsearch">
    <w:name w:val="highlightsearch"/>
    <w:rsid w:val="00A96E34"/>
  </w:style>
  <w:style w:type="paragraph" w:customStyle="1" w:styleId="ConsNormal">
    <w:name w:val="ConsNormal"/>
    <w:rsid w:val="00A96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7F120E"/>
    <w:pPr>
      <w:spacing w:after="120"/>
    </w:pPr>
  </w:style>
  <w:style w:type="character" w:customStyle="1" w:styleId="af0">
    <w:name w:val="Основной текст Знак"/>
    <w:link w:val="af"/>
    <w:rsid w:val="007F120E"/>
    <w:rPr>
      <w:rFonts w:eastAsia="Times New Roman"/>
      <w:sz w:val="22"/>
      <w:szCs w:val="22"/>
      <w:lang w:eastAsia="en-US"/>
    </w:rPr>
  </w:style>
  <w:style w:type="paragraph" w:customStyle="1" w:styleId="af1">
    <w:name w:val="Знак"/>
    <w:basedOn w:val="a"/>
    <w:rsid w:val="005139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F03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397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D2952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uiPriority w:val="99"/>
    <w:rsid w:val="00C3619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2">
    <w:name w:val="Цветовое выделение"/>
    <w:uiPriority w:val="99"/>
    <w:rsid w:val="00C36190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361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3">
    <w:name w:val="s_3"/>
    <w:basedOn w:val="a"/>
    <w:rsid w:val="00A6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F65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locked/>
    <w:rsid w:val="00FE36E1"/>
    <w:rPr>
      <w:i/>
      <w:iCs/>
    </w:rPr>
  </w:style>
  <w:style w:type="character" w:customStyle="1" w:styleId="af5">
    <w:name w:val="Гипертекстовая ссылка"/>
    <w:basedOn w:val="af2"/>
    <w:uiPriority w:val="99"/>
    <w:rsid w:val="009004CA"/>
    <w:rPr>
      <w:b/>
      <w:color w:val="106BBE"/>
    </w:rPr>
  </w:style>
  <w:style w:type="paragraph" w:styleId="HTML">
    <w:name w:val="HTML Preformatted"/>
    <w:basedOn w:val="a"/>
    <w:link w:val="HTML0"/>
    <w:uiPriority w:val="99"/>
    <w:unhideWhenUsed/>
    <w:rsid w:val="00557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7C66"/>
    <w:rPr>
      <w:rFonts w:ascii="Courier New" w:eastAsia="Times New Roman" w:hAnsi="Courier New" w:cs="Courier New"/>
    </w:rPr>
  </w:style>
  <w:style w:type="character" w:customStyle="1" w:styleId="s11">
    <w:name w:val="s_11"/>
    <w:basedOn w:val="a0"/>
    <w:rsid w:val="00557C66"/>
  </w:style>
  <w:style w:type="paragraph" w:customStyle="1" w:styleId="s16">
    <w:name w:val="s_16"/>
    <w:basedOn w:val="a"/>
    <w:rsid w:val="0051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51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F714C1"/>
    <w:rPr>
      <w:rFonts w:eastAsia="Times New Roman"/>
      <w:sz w:val="22"/>
      <w:szCs w:val="22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A404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2A404E"/>
    <w:rPr>
      <w:rFonts w:ascii="Arial" w:eastAsia="Times New Roman" w:hAnsi="Arial" w:cs="Arial"/>
      <w:vanish/>
      <w:sz w:val="16"/>
      <w:szCs w:val="16"/>
    </w:rPr>
  </w:style>
  <w:style w:type="character" w:customStyle="1" w:styleId="itemregion">
    <w:name w:val="item_region"/>
    <w:basedOn w:val="a0"/>
    <w:rsid w:val="002A404E"/>
  </w:style>
  <w:style w:type="paragraph" w:customStyle="1" w:styleId="gray">
    <w:name w:val="gray"/>
    <w:basedOn w:val="a"/>
    <w:rsid w:val="002A4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igger2">
    <w:name w:val="bigger2"/>
    <w:basedOn w:val="a"/>
    <w:rsid w:val="002A4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A404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2A404E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4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8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1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9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8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1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3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4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5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475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9340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3848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Проданова Наталья Николаевна</cp:lastModifiedBy>
  <cp:revision>27</cp:revision>
  <cp:lastPrinted>2018-11-22T08:43:00Z</cp:lastPrinted>
  <dcterms:created xsi:type="dcterms:W3CDTF">2018-10-16T05:00:00Z</dcterms:created>
  <dcterms:modified xsi:type="dcterms:W3CDTF">2018-11-27T05:35:00Z</dcterms:modified>
</cp:coreProperties>
</file>